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500"/>
      </w:tblGrid>
      <w:tr w:rsidR="00B346CA" w:rsidRPr="00B346CA" w:rsidTr="00385F76">
        <w:trPr>
          <w:cantSplit/>
        </w:trPr>
        <w:tc>
          <w:tcPr>
            <w:tcW w:w="4140" w:type="dxa"/>
          </w:tcPr>
          <w:p w:rsidR="00B346CA" w:rsidRPr="00B346CA" w:rsidRDefault="00B346CA" w:rsidP="00B346C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val="kk-KZ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val="kk-KZ" w:eastAsia="ru-RU"/>
              </w:rPr>
              <w:t>«ҚОСТАНАЙ ОБЛЫСЫ ӘКІМДІГІНІҢ БІЛІМ БАСҚАРМАСЫ»</w:t>
            </w:r>
          </w:p>
          <w:p w:rsidR="00B346CA" w:rsidRPr="00B346CA" w:rsidRDefault="00B346CA" w:rsidP="00B346CA">
            <w:pPr>
              <w:spacing w:after="0" w:line="240" w:lineRule="auto"/>
              <w:ind w:right="-108"/>
              <w:jc w:val="center"/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val="kk-KZ" w:eastAsia="ru-RU"/>
              </w:rPr>
            </w:pPr>
            <w:r w:rsidRPr="00B346C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8"/>
                <w:lang w:val="kk-KZ" w:eastAsia="ru-RU"/>
              </w:rPr>
              <w:t>МЕМЛЕКЕТТІК МЕКЕМЕСІ</w:t>
            </w:r>
            <w:r w:rsidRPr="00B346CA">
              <w:rPr>
                <w:rFonts w:ascii="KZ Times New Roman" w:eastAsia="Times New Roman" w:hAnsi="KZ Times New Roman" w:cs="Times New Roman"/>
                <w:b/>
                <w:color w:val="0070C0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B346CA" w:rsidRPr="00B346CA" w:rsidRDefault="00B346CA" w:rsidP="00B346C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5040" cy="996315"/>
                  <wp:effectExtent l="0" t="0" r="0" b="0"/>
                  <wp:docPr id="2" name="Рисунок 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B346CA" w:rsidRPr="00B346CA" w:rsidRDefault="00B346CA" w:rsidP="00B346CA">
            <w:pPr>
              <w:spacing w:after="0" w:line="240" w:lineRule="auto"/>
              <w:ind w:left="-108"/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val="kk-KZ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val="kk-KZ" w:eastAsia="ru-RU"/>
              </w:rPr>
              <w:t xml:space="preserve">         ГОСУДАРСТВЕННОЕ УЧРЕЖДЕНИЕ</w:t>
            </w:r>
          </w:p>
          <w:p w:rsidR="00B346CA" w:rsidRPr="00B346CA" w:rsidRDefault="00B346CA" w:rsidP="00B346CA">
            <w:pPr>
              <w:spacing w:after="0" w:line="240" w:lineRule="auto"/>
              <w:ind w:left="-108"/>
              <w:jc w:val="center"/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eastAsia="ru-RU"/>
              </w:rPr>
              <w:t>«</w:t>
            </w:r>
            <w:r w:rsidRPr="00B346CA"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val="kk-KZ" w:eastAsia="ru-RU"/>
              </w:rPr>
              <w:t>УПРАВЛЕНИЕ</w:t>
            </w:r>
            <w:r w:rsidRPr="00B346CA"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ОБРАЗОВАНИЯ</w:t>
            </w:r>
          </w:p>
          <w:p w:rsidR="00B346CA" w:rsidRPr="00B346CA" w:rsidRDefault="00B346CA" w:rsidP="00B346C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val="kk-KZ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АКИМАТА </w:t>
            </w:r>
          </w:p>
          <w:p w:rsidR="00B346CA" w:rsidRPr="00B346CA" w:rsidRDefault="00B346CA" w:rsidP="00B346C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val="kk-KZ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eastAsia="ru-RU"/>
              </w:rPr>
              <w:t>КОСТАНАЙСКОЙ ОБЛАСТИ»</w:t>
            </w:r>
          </w:p>
        </w:tc>
      </w:tr>
      <w:tr w:rsidR="00B346CA" w:rsidRPr="005E5B6E" w:rsidTr="00B80FE5">
        <w:trPr>
          <w:cantSplit/>
          <w:trHeight w:val="2053"/>
        </w:trPr>
        <w:tc>
          <w:tcPr>
            <w:tcW w:w="4140" w:type="dxa"/>
          </w:tcPr>
          <w:p w:rsidR="00B346CA" w:rsidRPr="00B346CA" w:rsidRDefault="00B346CA" w:rsidP="00B346C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ru-MO" w:eastAsia="ru-RU"/>
              </w:rPr>
            </w:pPr>
          </w:p>
          <w:p w:rsidR="00B346CA" w:rsidRPr="00B346CA" w:rsidRDefault="00B346CA" w:rsidP="00B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ru-MO" w:eastAsia="ru-RU"/>
              </w:rPr>
              <w:t xml:space="preserve">110003, 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Қостанай қаласы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ru-MO" w:eastAsia="ru-RU"/>
              </w:rPr>
              <w:t xml:space="preserve">, Гоголь </w:t>
            </w:r>
            <w:proofErr w:type="spellStart"/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ru-MO" w:eastAsia="ru-RU"/>
              </w:rPr>
              <w:t>көшесі</w:t>
            </w:r>
            <w:proofErr w:type="spellEnd"/>
            <w:r w:rsidRPr="00B346CA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, 183</w:t>
            </w:r>
          </w:p>
          <w:p w:rsidR="00B346CA" w:rsidRPr="00B346CA" w:rsidRDefault="00B346CA" w:rsidP="00B346CA">
            <w:pPr>
              <w:spacing w:after="0" w:line="240" w:lineRule="auto"/>
              <w:ind w:right="-108"/>
              <w:jc w:val="center"/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ru-MO" w:eastAsia="ru-RU"/>
              </w:rPr>
              <w:t>тел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: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 xml:space="preserve"> 8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(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7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 xml:space="preserve">14-2) 57-53-10, </w:t>
            </w:r>
            <w:proofErr w:type="spellStart"/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en-US" w:eastAsia="ru-RU"/>
              </w:rPr>
              <w:t>faks</w:t>
            </w:r>
            <w:proofErr w:type="spellEnd"/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 xml:space="preserve">: 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53-60-33</w:t>
            </w:r>
          </w:p>
          <w:p w:rsidR="00B346CA" w:rsidRPr="00B346CA" w:rsidRDefault="00B346CA" w:rsidP="00B346C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en-US" w:eastAsia="ru-RU"/>
              </w:rPr>
              <w:t xml:space="preserve">e-mail: </w:t>
            </w:r>
            <w:hyperlink r:id="rId10" w:history="1">
              <w:r w:rsidRPr="00B346CA">
                <w:rPr>
                  <w:rFonts w:ascii="KZ Times New Roman" w:eastAsia="Times New Roman" w:hAnsi="KZ 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dep@kostanay.gov.kz</w:t>
              </w:r>
            </w:hyperlink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 xml:space="preserve"> </w:t>
            </w:r>
          </w:p>
          <w:p w:rsidR="00B346CA" w:rsidRPr="00B346CA" w:rsidRDefault="00B346CA" w:rsidP="00B346CA">
            <w:pPr>
              <w:spacing w:after="0" w:line="240" w:lineRule="auto"/>
              <w:rPr>
                <w:rFonts w:ascii="KZ Times New Roman" w:eastAsia="Times New Roman" w:hAnsi="KZ 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color w:val="0070C0"/>
                <w:sz w:val="28"/>
                <w:szCs w:val="28"/>
                <w:lang w:val="kk-KZ" w:eastAsia="ru-RU"/>
              </w:rPr>
              <w:t xml:space="preserve"> </w:t>
            </w:r>
          </w:p>
          <w:p w:rsidR="00B346CA" w:rsidRPr="00B346CA" w:rsidRDefault="00B346CA" w:rsidP="00B346CA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i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346CA" w:rsidRPr="00B346CA" w:rsidRDefault="00B346CA" w:rsidP="00B346CA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4500" w:type="dxa"/>
          </w:tcPr>
          <w:p w:rsidR="00B346CA" w:rsidRPr="00B346CA" w:rsidRDefault="00B346CA" w:rsidP="00B346C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en-US" w:eastAsia="ru-RU"/>
              </w:rPr>
            </w:pPr>
          </w:p>
          <w:p w:rsidR="00B346CA" w:rsidRPr="00B346CA" w:rsidRDefault="00B346CA" w:rsidP="00B346CA">
            <w:pPr>
              <w:spacing w:after="0" w:line="240" w:lineRule="auto"/>
              <w:ind w:left="-108" w:right="-108"/>
              <w:jc w:val="center"/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11000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3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 xml:space="preserve">, город </w:t>
            </w:r>
            <w:proofErr w:type="spellStart"/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Костанай</w:t>
            </w:r>
            <w:proofErr w:type="spellEnd"/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 xml:space="preserve">, 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ул</w:t>
            </w:r>
            <w:proofErr w:type="gramStart"/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.Г</w:t>
            </w:r>
            <w:proofErr w:type="gramEnd"/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оголя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, 183,</w:t>
            </w:r>
          </w:p>
          <w:p w:rsidR="00B346CA" w:rsidRPr="00B346CA" w:rsidRDefault="00B346CA" w:rsidP="00B346C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ru-MO" w:eastAsia="ru-RU"/>
              </w:rPr>
              <w:t>тел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: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 xml:space="preserve"> 8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(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7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14-2) 57-53-1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ru-MO" w:eastAsia="ru-RU"/>
              </w:rPr>
              <w:t>0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, факс: 5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3-60-33</w:t>
            </w:r>
          </w:p>
          <w:p w:rsidR="00B346CA" w:rsidRPr="00B346CA" w:rsidRDefault="00B346CA" w:rsidP="00B346C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en-US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en-US" w:eastAsia="ru-RU"/>
              </w:rPr>
              <w:t xml:space="preserve">e-mail: </w:t>
            </w:r>
            <w:hyperlink r:id="rId11" w:history="1">
              <w:r w:rsidRPr="00B346CA">
                <w:rPr>
                  <w:rFonts w:ascii="KZ Times New Roman" w:eastAsia="Times New Roman" w:hAnsi="KZ 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dep@kostanay.gov.kz</w:t>
              </w:r>
            </w:hyperlink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 xml:space="preserve"> </w:t>
            </w:r>
          </w:p>
          <w:p w:rsidR="00B346CA" w:rsidRPr="00B346CA" w:rsidRDefault="00B346CA" w:rsidP="00B346CA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color w:val="0070C0"/>
                <w:sz w:val="20"/>
                <w:szCs w:val="20"/>
                <w:lang w:val="kk-KZ" w:eastAsia="ru-RU"/>
              </w:rPr>
            </w:pPr>
          </w:p>
          <w:p w:rsidR="00B346CA" w:rsidRPr="00B346CA" w:rsidRDefault="00B346CA" w:rsidP="00B346CA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color w:val="0070C0"/>
                <w:sz w:val="20"/>
                <w:szCs w:val="20"/>
                <w:lang w:val="kk-KZ" w:eastAsia="ru-RU"/>
              </w:rPr>
            </w:pPr>
          </w:p>
        </w:tc>
      </w:tr>
    </w:tbl>
    <w:p w:rsidR="009377FB" w:rsidRPr="00B80FE5" w:rsidRDefault="00296DB4" w:rsidP="00787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80FE5">
        <w:rPr>
          <w:rFonts w:ascii="Times New Roman" w:hAnsi="Times New Roman" w:cs="Times New Roman"/>
          <w:sz w:val="28"/>
          <w:szCs w:val="28"/>
          <w:lang w:val="kk-KZ"/>
        </w:rPr>
        <w:t xml:space="preserve">2020 жылғы 14 наурыздағы </w:t>
      </w:r>
      <w:r w:rsidRPr="005E5B6E">
        <w:rPr>
          <w:rFonts w:ascii="Times New Roman" w:hAnsi="Times New Roman" w:cs="Times New Roman"/>
          <w:sz w:val="28"/>
          <w:szCs w:val="28"/>
          <w:highlight w:val="green"/>
          <w:lang w:val="kk-KZ"/>
        </w:rPr>
        <w:t>№ 1</w:t>
      </w:r>
      <w:r w:rsidR="005E5B6E" w:rsidRPr="005E5B6E">
        <w:rPr>
          <w:rFonts w:ascii="Times New Roman" w:hAnsi="Times New Roman" w:cs="Times New Roman"/>
          <w:sz w:val="28"/>
          <w:szCs w:val="28"/>
          <w:highlight w:val="green"/>
          <w:lang w:val="kk-KZ"/>
        </w:rPr>
        <w:t>54</w:t>
      </w:r>
      <w:r w:rsidRPr="005E5B6E">
        <w:rPr>
          <w:rFonts w:ascii="Times New Roman" w:hAnsi="Times New Roman" w:cs="Times New Roman"/>
          <w:sz w:val="28"/>
          <w:szCs w:val="28"/>
          <w:highlight w:val="green"/>
          <w:lang w:val="kk-KZ"/>
        </w:rPr>
        <w:t xml:space="preserve"> БҰЙРЫҚ</w:t>
      </w:r>
    </w:p>
    <w:p w:rsidR="009377FB" w:rsidRDefault="009377FB" w:rsidP="007870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346CA" w:rsidRDefault="00B346CA" w:rsidP="00B346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8702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Пандемия кезеңінде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Қостанай облысының </w:t>
      </w:r>
    </w:p>
    <w:p w:rsidR="00B346CA" w:rsidRDefault="00B346CA" w:rsidP="00B346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8702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білім беру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ұйымдарында, жетім балалар </w:t>
      </w:r>
    </w:p>
    <w:p w:rsidR="00B346CA" w:rsidRDefault="00B346CA" w:rsidP="00B346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мен ата-анасының қамқорлығынсыз </w:t>
      </w:r>
    </w:p>
    <w:p w:rsidR="00B346CA" w:rsidRDefault="00B346CA" w:rsidP="00B346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қалған ұйымдарында </w:t>
      </w:r>
      <w:r w:rsidRPr="006F0D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COVID-19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78702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коронавирус </w:t>
      </w:r>
    </w:p>
    <w:p w:rsidR="00B346CA" w:rsidRDefault="00B346CA" w:rsidP="00B346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8702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дертінің таралуын болдырмау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B346CA" w:rsidRPr="00787028" w:rsidRDefault="00B346CA" w:rsidP="00B346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шаралар</w:t>
      </w:r>
      <w:r w:rsidRPr="0078702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н</w:t>
      </w:r>
      <w:r w:rsidRPr="0078702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күшейту туралы</w:t>
      </w:r>
    </w:p>
    <w:p w:rsidR="00B346CA" w:rsidRDefault="00B346CA" w:rsidP="00B346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80FE5" w:rsidRPr="00787028" w:rsidRDefault="00B80FE5" w:rsidP="00B346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346CA" w:rsidRPr="00787028" w:rsidRDefault="00B346CA" w:rsidP="00B346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Білім беру мекемелерінің оқушылары мен тәрбиеленушілерінің, педагогтердің, басқа да қызметкерлердің денсаулығы мен өмірін сақтауды қамтамасыз ету, сондай-ақ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Бүкіл дүниежүзілік денсаулық сақтау ұйымы жариялаған </w:t>
      </w: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>пандемиия кезінде</w:t>
      </w:r>
      <w:r w:rsidRPr="006F0DA2">
        <w:rPr>
          <w:lang w:val="kk-KZ"/>
        </w:rPr>
        <w:t xml:space="preserve"> </w:t>
      </w:r>
      <w:r w:rsidRPr="006F0D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COVID-19 </w:t>
      </w: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коронавирус дертінің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(бұдан әрі – коронавирус дерті) </w:t>
      </w: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>таралуын алдын алу мақсатында, Тауарлар мен көрсетілетін қызметтердің сапасы мен қауіпсіздігін бақылау комитетінің, Қазақстан Республикасы Денсаулық сақтау министрлігінің Бас мемлек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еттік санитарлық дәрігерінің 2020 жылғы </w:t>
      </w:r>
      <w:r w:rsidRPr="004E58D5">
        <w:rPr>
          <w:rFonts w:ascii="Times New Roman" w:eastAsia="Calibri" w:hAnsi="Times New Roman" w:cs="Times New Roman"/>
          <w:sz w:val="28"/>
          <w:szCs w:val="28"/>
          <w:lang w:val="kk-KZ"/>
        </w:rPr>
        <w:t>12 наурыздағы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20 қаулысы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</w:t>
      </w:r>
      <w:r w:rsidRPr="00B346CA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Білім және ғылым министрінің 2020 жылғы 14 наурыздағы                    № 108 бұйрығы н</w:t>
      </w: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егізінде </w:t>
      </w:r>
      <w:r w:rsidRPr="0078702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БҰЙЫРАМЫН:</w:t>
      </w:r>
    </w:p>
    <w:p w:rsidR="000D7523" w:rsidRPr="000D7523" w:rsidRDefault="00B346CA" w:rsidP="000D75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87028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0D7523" w:rsidRPr="000D75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Қалалар мен аудандар әкімдіктерінің білім </w:t>
      </w:r>
      <w:r w:rsidR="00B85C66">
        <w:rPr>
          <w:rFonts w:ascii="Times New Roman" w:eastAsia="Calibri" w:hAnsi="Times New Roman" w:cs="Times New Roman"/>
          <w:sz w:val="28"/>
          <w:szCs w:val="28"/>
          <w:lang w:val="kk-KZ"/>
        </w:rPr>
        <w:t>бөлімдерінің басшылары, облыстың</w:t>
      </w:r>
      <w:r w:rsidR="000D7523" w:rsidRPr="000D75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білім беру ұйымдарының директорлары:</w:t>
      </w:r>
    </w:p>
    <w:p w:rsidR="000D7523" w:rsidRPr="000D7523" w:rsidRDefault="000D7523" w:rsidP="000D7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D7523">
        <w:rPr>
          <w:rFonts w:ascii="Times New Roman" w:eastAsia="Calibri" w:hAnsi="Times New Roman" w:cs="Times New Roman"/>
          <w:sz w:val="28"/>
          <w:szCs w:val="28"/>
          <w:lang w:val="kk-KZ"/>
        </w:rPr>
        <w:t>1) білім беру, оқу-тәрбие қызметін жүзеге асыратын білім беру мекемелерінде, оның ішінде интернаттарда, жатақханаларда санитарлық-эпидемиологиялық және профилактикалық іс-шараларды күшейту жөнінде шаралар қабылдау;</w:t>
      </w:r>
    </w:p>
    <w:p w:rsidR="000D7523" w:rsidRPr="000D7523" w:rsidRDefault="000D7523" w:rsidP="000D7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D7523">
        <w:rPr>
          <w:rFonts w:ascii="Times New Roman" w:eastAsia="Calibri" w:hAnsi="Times New Roman" w:cs="Times New Roman"/>
          <w:sz w:val="28"/>
          <w:szCs w:val="28"/>
          <w:lang w:val="kk-KZ"/>
        </w:rPr>
        <w:t>2) ағымдағы жылдың 13 наурызынан бастап бұқаралық іс-шаралар өткізуге тыйым салу (мерекелік, концерттік, мәдени, спорттық іс- шаралар, конференциялар, семинарлар, көрмелер және т. б.);</w:t>
      </w:r>
    </w:p>
    <w:p w:rsidR="000D7523" w:rsidRPr="000D7523" w:rsidRDefault="000D7523" w:rsidP="000D7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D7523">
        <w:rPr>
          <w:rFonts w:ascii="Times New Roman" w:eastAsia="Calibri" w:hAnsi="Times New Roman" w:cs="Times New Roman"/>
          <w:sz w:val="28"/>
          <w:szCs w:val="28"/>
          <w:lang w:val="kk-KZ"/>
        </w:rPr>
        <w:t>3) білім алушылар мен тәрбиеленушілердің халықаралық спорттық, мәдени, туристік іс- шараларға шығуына тыйым салу;</w:t>
      </w:r>
    </w:p>
    <w:p w:rsidR="000D7523" w:rsidRPr="000D7523" w:rsidRDefault="000D7523" w:rsidP="000D7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D7523">
        <w:rPr>
          <w:rFonts w:ascii="Times New Roman" w:eastAsia="Calibri" w:hAnsi="Times New Roman" w:cs="Times New Roman"/>
          <w:sz w:val="28"/>
          <w:szCs w:val="28"/>
          <w:lang w:val="kk-KZ"/>
        </w:rPr>
        <w:t>4) жиналыстардың, отырыстардың, кездесулердің өткізілуін азайту немесе олардың онлайн-режимде өткізу;</w:t>
      </w:r>
    </w:p>
    <w:p w:rsidR="000D7523" w:rsidRPr="000D7523" w:rsidRDefault="000D7523" w:rsidP="000D7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D75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5) осы бұйрықтың 1-тармағының 1,2,3-тармақтарын ескере отырып, штаттық режимде мектепке дейінгі ұйымдардың қызметін жүзеге асыру, ата- аналар мен заңды өкілдердің қалауы бойынша балалардың еркін болу режимін </w:t>
      </w:r>
      <w:r w:rsidRPr="000D7523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қамтамасыз ету, балалар болмаған жағдайда мектепке дейінгі ұйымдардағы балалардың орындарының сақталуын қамтамасыз ету;</w:t>
      </w:r>
    </w:p>
    <w:p w:rsidR="000D7523" w:rsidRPr="000D7523" w:rsidRDefault="000D7523" w:rsidP="000D7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D7523">
        <w:rPr>
          <w:rFonts w:ascii="Times New Roman" w:eastAsia="Calibri" w:hAnsi="Times New Roman" w:cs="Times New Roman"/>
          <w:sz w:val="28"/>
          <w:szCs w:val="28"/>
          <w:lang w:val="kk-KZ"/>
        </w:rPr>
        <w:t>6) қосымша блім беру ұйымдарының, психологиялық-педагогикалық түзеу кабинеттерінің жұмысын 2020 жылғы 5 сәуірге дейін тоқтатылсын;</w:t>
      </w:r>
    </w:p>
    <w:p w:rsidR="000D7523" w:rsidRDefault="000D7523" w:rsidP="000D7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D7523">
        <w:rPr>
          <w:rFonts w:ascii="Times New Roman" w:eastAsia="Calibri" w:hAnsi="Times New Roman" w:cs="Times New Roman"/>
          <w:sz w:val="28"/>
          <w:szCs w:val="28"/>
          <w:lang w:val="kk-KZ"/>
        </w:rPr>
        <w:t>7) осы бұйрықтың 1-тармағының 1,2,3-тармақтарын ескере отырып, жетім және ата-анасының қамқорлығынсыз қалған балаларға арналған мекемелердің қызметін штаттық режимде жүзеге асыру, бөгде адамдардың келуіне шектеу белгілеу.</w:t>
      </w:r>
    </w:p>
    <w:p w:rsidR="00B346CA" w:rsidRDefault="00B346CA" w:rsidP="000D7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>2. Ағымдағы жылдың 16 наурызынан бастап техникалық және кәсіптік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орта білімнен кейінгі </w:t>
      </w: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>білім беру мекемелері үшін оқу процесін жүзеге асыруға мүмкіндік беретін қашықтықтан білім беру технологиялары мен басқа да әдістерді қолдана отырып оқытуды қамтамасыз ету;</w:t>
      </w:r>
    </w:p>
    <w:p w:rsidR="00B346CA" w:rsidRPr="00787028" w:rsidRDefault="00B346CA" w:rsidP="00B346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3. Жұмыста:</w:t>
      </w:r>
    </w:p>
    <w:p w:rsidR="00B80FE5" w:rsidRPr="00B80FE5" w:rsidRDefault="00B346CA" w:rsidP="00B80F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80FE5" w:rsidRPr="00B80FE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Білім және ғылым министрінің 2020 жылғы </w:t>
      </w:r>
      <w:r w:rsidR="00E54A3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</w:t>
      </w:r>
      <w:r w:rsidR="00B80FE5" w:rsidRPr="00B80FE5">
        <w:rPr>
          <w:rFonts w:ascii="Times New Roman" w:eastAsia="Calibri" w:hAnsi="Times New Roman" w:cs="Times New Roman"/>
          <w:sz w:val="28"/>
          <w:szCs w:val="28"/>
          <w:lang w:val="kk-KZ"/>
        </w:rPr>
        <w:t>14 наурыздағы № 108 бұйрықпен бекітілген Пандемия кезеңінде коронавирус дертінің таралуын алдын алу мақсатында техникалық және кәсіптік, орта білімнен кейінгі білім беру ұйымдарында оқу процесін ұйымдастыру жөніндегі</w:t>
      </w:r>
      <w:r w:rsidR="000D75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әдістемелік ұсынымдар</w:t>
      </w:r>
      <w:r w:rsidR="00B80FE5" w:rsidRPr="00B80FE5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B80FE5" w:rsidRPr="00B80FE5" w:rsidRDefault="00B80FE5" w:rsidP="00B80F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80FE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Қазақстан Республикасы Білім және ғылым министрінің 2020 жылғы </w:t>
      </w:r>
      <w:r w:rsidR="00E54A3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</w:t>
      </w:r>
      <w:r w:rsidRPr="00B80FE5">
        <w:rPr>
          <w:rFonts w:ascii="Times New Roman" w:eastAsia="Calibri" w:hAnsi="Times New Roman" w:cs="Times New Roman"/>
          <w:sz w:val="28"/>
          <w:szCs w:val="28"/>
          <w:lang w:val="kk-KZ"/>
        </w:rPr>
        <w:t>14 наурыздағы № 108 бұйрықпен бекітілген Орта білім беру ұйымдарында 2019-2020 оқу жылының үшінші тоқсанын ұйымдасқан түрде аяқтау жөніндегі әдістемелік ұсынымдар басшылыққа алынсын.</w:t>
      </w:r>
    </w:p>
    <w:p w:rsidR="00B346CA" w:rsidRPr="00787028" w:rsidRDefault="00B346CA" w:rsidP="00B346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Орта білім беру ұйымдарында көктемгі демалыс – 21 күн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>(2020 жылғы 16 наурыздан 5 сәуірді қоса алғанда ) белгіленсін.</w:t>
      </w:r>
    </w:p>
    <w:p w:rsidR="00B346CA" w:rsidRPr="00787028" w:rsidRDefault="000D7523" w:rsidP="00B346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5. К</w:t>
      </w:r>
      <w:r w:rsidR="00B346CA"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>өктемгі демалыс кезінде педагогтарға (білім беру мекемесінен тыс) қашықтан режимде жұмыс істеу мүмкіндігін қамтамасыз ету;</w:t>
      </w:r>
    </w:p>
    <w:p w:rsidR="00B346CA" w:rsidRPr="00787028" w:rsidRDefault="00B346CA" w:rsidP="00B346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>. Ағымдағы жылдың 16 наурызынан бастап кешкі мектептерде қашықтықтан білім беру технологияларын қолдана отырып оқытуды қамтамасыз ету.</w:t>
      </w:r>
    </w:p>
    <w:p w:rsidR="00B346CA" w:rsidRPr="00787028" w:rsidRDefault="00B346CA" w:rsidP="00B346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Білім беру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ұйымдарының </w:t>
      </w: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басшылары - жұмыс берушілер - жұмыс берушінің тиісті актісін қабылдай отырып,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қызметкерлердің келесі топтарын </w:t>
      </w: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>анықтау мүмкіндігін қарастыру:</w:t>
      </w:r>
    </w:p>
    <w:p w:rsidR="00B346CA" w:rsidRPr="00787028" w:rsidRDefault="00B346CA" w:rsidP="00B34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тіршілік қарекетін және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білім беру ұйымдарының </w:t>
      </w: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>жұмыс істеуін қамтамасыз ететін қызметкерлер (әкімшілік, техникалық персонал);</w:t>
      </w:r>
    </w:p>
    <w:p w:rsidR="00B346CA" w:rsidRPr="00787028" w:rsidRDefault="00B346CA" w:rsidP="00B34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>2) қашықтықтан оқыту технологиялары негізінде қашықтықтан оқыту, оқу-тәрбие процесін қамтамасыз ету бойынша еңбек функцияларын жүзеге асыратын қызметкерлер;</w:t>
      </w:r>
    </w:p>
    <w:p w:rsidR="00B346CA" w:rsidRPr="00787028" w:rsidRDefault="00B346CA" w:rsidP="00B34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>3) кестеге сәйкес еңбек демалысына жіберілетін қызметкерлер.</w:t>
      </w:r>
    </w:p>
    <w:p w:rsidR="00B346CA" w:rsidRPr="00787028" w:rsidRDefault="000D7523" w:rsidP="00B346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B346CA" w:rsidRPr="007870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Осы бұйрықтың орындалуын бақылау </w:t>
      </w:r>
      <w:r w:rsidR="00B346CA">
        <w:rPr>
          <w:rFonts w:ascii="Times New Roman" w:eastAsia="Calibri" w:hAnsi="Times New Roman" w:cs="Times New Roman"/>
          <w:sz w:val="28"/>
          <w:szCs w:val="28"/>
          <w:lang w:val="kk-KZ"/>
        </w:rPr>
        <w:t>өзіме қалдырамын.</w:t>
      </w:r>
    </w:p>
    <w:p w:rsidR="00B346CA" w:rsidRPr="00787028" w:rsidRDefault="00B346CA" w:rsidP="00B346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346CA" w:rsidRPr="00787028" w:rsidRDefault="00B346CA" w:rsidP="00B346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46CA" w:rsidRDefault="00B346CA" w:rsidP="00B346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әкімдігінің</w:t>
      </w:r>
    </w:p>
    <w:p w:rsidR="00B346CA" w:rsidRDefault="00B346CA" w:rsidP="00B346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басқармасының</w:t>
      </w:r>
    </w:p>
    <w:p w:rsidR="00B346CA" w:rsidRPr="00787028" w:rsidRDefault="00B346CA" w:rsidP="00B346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787028">
        <w:rPr>
          <w:rFonts w:ascii="Times New Roman" w:hAnsi="Times New Roman" w:cs="Times New Roman"/>
          <w:b/>
          <w:sz w:val="28"/>
          <w:szCs w:val="28"/>
          <w:lang w:val="kk-KZ"/>
        </w:rPr>
        <w:t>асшы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78702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8702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8702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8702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8702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80F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(қолы бар)               </w:t>
      </w:r>
      <w:r w:rsidRPr="00787028">
        <w:rPr>
          <w:rFonts w:ascii="Times New Roman" w:hAnsi="Times New Roman" w:cs="Times New Roman"/>
          <w:b/>
          <w:sz w:val="28"/>
          <w:szCs w:val="28"/>
          <w:lang w:val="kk-KZ"/>
        </w:rPr>
        <w:t>В. Цымбалюк</w:t>
      </w:r>
    </w:p>
    <w:p w:rsidR="00FD2F44" w:rsidRPr="00787028" w:rsidRDefault="00FD2F44" w:rsidP="00D708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500"/>
      </w:tblGrid>
      <w:tr w:rsidR="00B346CA" w:rsidRPr="00B346CA" w:rsidTr="00385F76">
        <w:trPr>
          <w:cantSplit/>
        </w:trPr>
        <w:tc>
          <w:tcPr>
            <w:tcW w:w="4140" w:type="dxa"/>
          </w:tcPr>
          <w:p w:rsidR="00B346CA" w:rsidRPr="00B346CA" w:rsidRDefault="00B346CA" w:rsidP="00385F76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val="kk-KZ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val="kk-KZ" w:eastAsia="ru-RU"/>
              </w:rPr>
              <w:t>«ҚОСТАНАЙ ОБЛЫСЫ ӘКІМДІГІНІҢ БІЛІМ БАСҚАРМАСЫ»</w:t>
            </w:r>
          </w:p>
          <w:p w:rsidR="00B346CA" w:rsidRPr="00B346CA" w:rsidRDefault="00B346CA" w:rsidP="00385F76">
            <w:pPr>
              <w:spacing w:after="0" w:line="240" w:lineRule="auto"/>
              <w:ind w:right="-108"/>
              <w:jc w:val="center"/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val="kk-KZ" w:eastAsia="ru-RU"/>
              </w:rPr>
            </w:pPr>
            <w:r w:rsidRPr="00B346C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8"/>
                <w:lang w:val="kk-KZ" w:eastAsia="ru-RU"/>
              </w:rPr>
              <w:t>МЕМЛЕКЕТТІК МЕКЕМЕСІ</w:t>
            </w:r>
            <w:r w:rsidRPr="00B346CA">
              <w:rPr>
                <w:rFonts w:ascii="KZ Times New Roman" w:eastAsia="Times New Roman" w:hAnsi="KZ Times New Roman" w:cs="Times New Roman"/>
                <w:b/>
                <w:color w:val="0070C0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B346CA" w:rsidRPr="00B346CA" w:rsidRDefault="00B346CA" w:rsidP="00385F76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D9D367" wp14:editId="6D8FBD3A">
                  <wp:extent cx="955040" cy="996315"/>
                  <wp:effectExtent l="0" t="0" r="0" b="0"/>
                  <wp:docPr id="3" name="Рисунок 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B346CA" w:rsidRPr="00B346CA" w:rsidRDefault="00B346CA" w:rsidP="00385F76">
            <w:pPr>
              <w:spacing w:after="0" w:line="240" w:lineRule="auto"/>
              <w:ind w:left="-108"/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val="kk-KZ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val="kk-KZ" w:eastAsia="ru-RU"/>
              </w:rPr>
              <w:t xml:space="preserve">         ГОСУДАРСТВЕННОЕ УЧРЕЖДЕНИЕ</w:t>
            </w:r>
          </w:p>
          <w:p w:rsidR="00B346CA" w:rsidRPr="00B346CA" w:rsidRDefault="00B346CA" w:rsidP="00385F76">
            <w:pPr>
              <w:spacing w:after="0" w:line="240" w:lineRule="auto"/>
              <w:ind w:left="-108"/>
              <w:jc w:val="center"/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eastAsia="ru-RU"/>
              </w:rPr>
              <w:t>«</w:t>
            </w:r>
            <w:r w:rsidRPr="00B346CA"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val="kk-KZ" w:eastAsia="ru-RU"/>
              </w:rPr>
              <w:t>УПРАВЛЕНИЕ</w:t>
            </w:r>
            <w:r w:rsidRPr="00B346CA"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ОБРАЗОВАНИЯ</w:t>
            </w:r>
          </w:p>
          <w:p w:rsidR="00B346CA" w:rsidRPr="00B346CA" w:rsidRDefault="00B346CA" w:rsidP="00385F76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val="kk-KZ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АКИМАТА </w:t>
            </w:r>
          </w:p>
          <w:p w:rsidR="00B346CA" w:rsidRPr="00B346CA" w:rsidRDefault="00B346CA" w:rsidP="00385F76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val="kk-KZ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b/>
                <w:color w:val="0070C0"/>
                <w:sz w:val="20"/>
                <w:szCs w:val="20"/>
                <w:lang w:eastAsia="ru-RU"/>
              </w:rPr>
              <w:t>КОСТАНАЙСКОЙ ОБЛАСТИ»</w:t>
            </w:r>
          </w:p>
        </w:tc>
      </w:tr>
      <w:tr w:rsidR="00B346CA" w:rsidRPr="005E5B6E" w:rsidTr="00385F76">
        <w:trPr>
          <w:cantSplit/>
          <w:trHeight w:val="1926"/>
        </w:trPr>
        <w:tc>
          <w:tcPr>
            <w:tcW w:w="4140" w:type="dxa"/>
          </w:tcPr>
          <w:p w:rsidR="00B346CA" w:rsidRPr="00B346CA" w:rsidRDefault="00B346CA" w:rsidP="00385F76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ru-MO" w:eastAsia="ru-RU"/>
              </w:rPr>
            </w:pPr>
          </w:p>
          <w:p w:rsidR="00B346CA" w:rsidRPr="00B346CA" w:rsidRDefault="00B346CA" w:rsidP="0038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ru-MO" w:eastAsia="ru-RU"/>
              </w:rPr>
              <w:t xml:space="preserve">110003, 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Қостанай қаласы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ru-MO" w:eastAsia="ru-RU"/>
              </w:rPr>
              <w:t xml:space="preserve">, Гоголь </w:t>
            </w:r>
            <w:proofErr w:type="spellStart"/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ru-MO" w:eastAsia="ru-RU"/>
              </w:rPr>
              <w:t>көшесі</w:t>
            </w:r>
            <w:proofErr w:type="spellEnd"/>
            <w:r w:rsidRPr="00B346CA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, 183</w:t>
            </w:r>
          </w:p>
          <w:p w:rsidR="00B346CA" w:rsidRPr="00B346CA" w:rsidRDefault="00B346CA" w:rsidP="00385F76">
            <w:pPr>
              <w:spacing w:after="0" w:line="240" w:lineRule="auto"/>
              <w:ind w:right="-108"/>
              <w:jc w:val="center"/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ru-MO" w:eastAsia="ru-RU"/>
              </w:rPr>
              <w:t>тел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: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 xml:space="preserve"> 8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(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7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 xml:space="preserve">14-2) 57-53-10, </w:t>
            </w:r>
            <w:proofErr w:type="spellStart"/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en-US" w:eastAsia="ru-RU"/>
              </w:rPr>
              <w:t>faks</w:t>
            </w:r>
            <w:proofErr w:type="spellEnd"/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 xml:space="preserve">: 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53-60-33</w:t>
            </w:r>
          </w:p>
          <w:p w:rsidR="00B346CA" w:rsidRPr="00B346CA" w:rsidRDefault="00B346CA" w:rsidP="00385F76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en-US" w:eastAsia="ru-RU"/>
              </w:rPr>
              <w:t xml:space="preserve">e-mail: </w:t>
            </w:r>
            <w:hyperlink r:id="rId12" w:history="1">
              <w:r w:rsidRPr="00B346CA">
                <w:rPr>
                  <w:rFonts w:ascii="KZ Times New Roman" w:eastAsia="Times New Roman" w:hAnsi="KZ 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dep@kostanay.gov.kz</w:t>
              </w:r>
            </w:hyperlink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 xml:space="preserve"> </w:t>
            </w:r>
          </w:p>
          <w:p w:rsidR="00B346CA" w:rsidRPr="00B346CA" w:rsidRDefault="00B346CA" w:rsidP="00385F76">
            <w:pPr>
              <w:spacing w:after="0" w:line="240" w:lineRule="auto"/>
              <w:rPr>
                <w:rFonts w:ascii="KZ Times New Roman" w:eastAsia="Times New Roman" w:hAnsi="KZ 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color w:val="0070C0"/>
                <w:sz w:val="28"/>
                <w:szCs w:val="28"/>
                <w:lang w:val="kk-KZ" w:eastAsia="ru-RU"/>
              </w:rPr>
              <w:t xml:space="preserve"> </w:t>
            </w:r>
          </w:p>
          <w:p w:rsidR="00B346CA" w:rsidRPr="00B346CA" w:rsidRDefault="00B346CA" w:rsidP="00385F76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i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346CA" w:rsidRPr="00B346CA" w:rsidRDefault="00B346CA" w:rsidP="00385F76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4500" w:type="dxa"/>
          </w:tcPr>
          <w:p w:rsidR="00B346CA" w:rsidRPr="00B346CA" w:rsidRDefault="00B346CA" w:rsidP="00385F76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en-US" w:eastAsia="ru-RU"/>
              </w:rPr>
            </w:pPr>
          </w:p>
          <w:p w:rsidR="00B346CA" w:rsidRPr="00B346CA" w:rsidRDefault="00B346CA" w:rsidP="00385F76">
            <w:pPr>
              <w:spacing w:after="0" w:line="240" w:lineRule="auto"/>
              <w:ind w:left="-108" w:right="-108"/>
              <w:jc w:val="center"/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11000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3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 xml:space="preserve">, город </w:t>
            </w:r>
            <w:proofErr w:type="spellStart"/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Костанай</w:t>
            </w:r>
            <w:proofErr w:type="spellEnd"/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 xml:space="preserve">, 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ул</w:t>
            </w:r>
            <w:proofErr w:type="gramStart"/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.Г</w:t>
            </w:r>
            <w:proofErr w:type="gramEnd"/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оголя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, 183,</w:t>
            </w:r>
          </w:p>
          <w:p w:rsidR="00B346CA" w:rsidRPr="00B346CA" w:rsidRDefault="00B346CA" w:rsidP="00385F76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ru-MO" w:eastAsia="ru-RU"/>
              </w:rPr>
              <w:t>тел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: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 xml:space="preserve"> 8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(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7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14-2) 57-53-1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ru-MO" w:eastAsia="ru-RU"/>
              </w:rPr>
              <w:t>0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eastAsia="ru-RU"/>
              </w:rPr>
              <w:t>, факс: 5</w:t>
            </w: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>3-60-33</w:t>
            </w:r>
          </w:p>
          <w:p w:rsidR="00B346CA" w:rsidRPr="00B346CA" w:rsidRDefault="00B346CA" w:rsidP="00385F76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en-US" w:eastAsia="ru-RU"/>
              </w:rPr>
            </w:pPr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en-US" w:eastAsia="ru-RU"/>
              </w:rPr>
              <w:t xml:space="preserve">e-mail: </w:t>
            </w:r>
            <w:hyperlink r:id="rId13" w:history="1">
              <w:r w:rsidRPr="00B346CA">
                <w:rPr>
                  <w:rFonts w:ascii="KZ Times New Roman" w:eastAsia="Times New Roman" w:hAnsi="KZ 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dep@kostanay.gov.kz</w:t>
              </w:r>
            </w:hyperlink>
            <w:r w:rsidRPr="00B346CA">
              <w:rPr>
                <w:rFonts w:ascii="KZ Times New Roman" w:eastAsia="Times New Roman" w:hAnsi="KZ Times New Roman" w:cs="Times New Roman"/>
                <w:color w:val="0070C0"/>
                <w:sz w:val="18"/>
                <w:szCs w:val="18"/>
                <w:lang w:val="kk-KZ" w:eastAsia="ru-RU"/>
              </w:rPr>
              <w:t xml:space="preserve"> </w:t>
            </w:r>
          </w:p>
          <w:p w:rsidR="00B346CA" w:rsidRPr="00B346CA" w:rsidRDefault="00B346CA" w:rsidP="00385F76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color w:val="0070C0"/>
                <w:sz w:val="20"/>
                <w:szCs w:val="20"/>
                <w:lang w:val="kk-KZ" w:eastAsia="ru-RU"/>
              </w:rPr>
            </w:pPr>
          </w:p>
          <w:p w:rsidR="00B346CA" w:rsidRPr="00B346CA" w:rsidRDefault="00B346CA" w:rsidP="00385F76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color w:val="0070C0"/>
                <w:sz w:val="20"/>
                <w:szCs w:val="20"/>
                <w:lang w:val="kk-KZ" w:eastAsia="ru-RU"/>
              </w:rPr>
            </w:pPr>
          </w:p>
        </w:tc>
      </w:tr>
    </w:tbl>
    <w:p w:rsidR="00E81C08" w:rsidRPr="00B80FE5" w:rsidRDefault="00296DB4" w:rsidP="00D708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5B6E">
        <w:rPr>
          <w:rFonts w:ascii="Times New Roman" w:hAnsi="Times New Roman" w:cs="Times New Roman"/>
          <w:sz w:val="28"/>
          <w:szCs w:val="28"/>
          <w:highlight w:val="green"/>
          <w:lang w:val="kk-KZ"/>
        </w:rPr>
        <w:t>ПРИКАЗ № 1</w:t>
      </w:r>
      <w:r w:rsidR="005E5B6E" w:rsidRPr="005E5B6E">
        <w:rPr>
          <w:rFonts w:ascii="Times New Roman" w:hAnsi="Times New Roman" w:cs="Times New Roman"/>
          <w:sz w:val="28"/>
          <w:szCs w:val="28"/>
          <w:highlight w:val="green"/>
          <w:lang w:val="kk-KZ"/>
        </w:rPr>
        <w:t>54</w:t>
      </w:r>
      <w:bookmarkStart w:id="0" w:name="_GoBack"/>
      <w:bookmarkEnd w:id="0"/>
      <w:r w:rsidRPr="00B80FE5">
        <w:rPr>
          <w:rFonts w:ascii="Times New Roman" w:hAnsi="Times New Roman" w:cs="Times New Roman"/>
          <w:sz w:val="28"/>
          <w:szCs w:val="28"/>
          <w:lang w:val="kk-KZ"/>
        </w:rPr>
        <w:t xml:space="preserve"> от 14.03.2020 года</w:t>
      </w:r>
    </w:p>
    <w:p w:rsidR="009377FB" w:rsidRDefault="009377FB" w:rsidP="00D70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7FB" w:rsidRDefault="009377FB" w:rsidP="00D70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6516" w:rsidRPr="009543D8" w:rsidRDefault="00651040" w:rsidP="00D70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3D8">
        <w:rPr>
          <w:rFonts w:ascii="Times New Roman" w:hAnsi="Times New Roman" w:cs="Times New Roman"/>
          <w:b/>
          <w:sz w:val="28"/>
          <w:szCs w:val="28"/>
        </w:rPr>
        <w:t>О</w:t>
      </w:r>
      <w:r w:rsidR="00B96380">
        <w:rPr>
          <w:rFonts w:ascii="Times New Roman" w:hAnsi="Times New Roman" w:cs="Times New Roman"/>
          <w:b/>
          <w:sz w:val="28"/>
          <w:szCs w:val="28"/>
        </w:rPr>
        <w:t>б усилении мер по недопущению</w:t>
      </w:r>
    </w:p>
    <w:p w:rsidR="00213D82" w:rsidRDefault="00B96380" w:rsidP="00B96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9543D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543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DFF" w:rsidRDefault="00B96380" w:rsidP="00D70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3D8">
        <w:rPr>
          <w:rFonts w:ascii="Times New Roman" w:hAnsi="Times New Roman" w:cs="Times New Roman"/>
          <w:b/>
          <w:sz w:val="28"/>
          <w:szCs w:val="28"/>
        </w:rPr>
        <w:t xml:space="preserve">инфекции </w:t>
      </w:r>
      <w:r w:rsidR="00B70DFF" w:rsidRPr="00B70DFF">
        <w:rPr>
          <w:rFonts w:ascii="Times New Roman" w:hAnsi="Times New Roman" w:cs="Times New Roman"/>
          <w:b/>
          <w:sz w:val="28"/>
          <w:szCs w:val="28"/>
        </w:rPr>
        <w:t xml:space="preserve">COVID-19 </w:t>
      </w:r>
      <w:r w:rsidR="00316516" w:rsidRPr="009543D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0DFF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="00316516" w:rsidRPr="009543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DFF" w:rsidRPr="00296DB4" w:rsidRDefault="00316516" w:rsidP="00D70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3D8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B70DFF" w:rsidRPr="00296DB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B70DFF" w:rsidRPr="00296DB4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="00B70DFF" w:rsidRPr="00296DB4">
        <w:rPr>
          <w:rFonts w:ascii="Times New Roman" w:hAnsi="Times New Roman" w:cs="Times New Roman"/>
          <w:b/>
          <w:sz w:val="28"/>
          <w:szCs w:val="28"/>
        </w:rPr>
        <w:t xml:space="preserve"> для детей-сирот </w:t>
      </w:r>
    </w:p>
    <w:p w:rsidR="00B70DFF" w:rsidRPr="00296DB4" w:rsidRDefault="00B70DFF" w:rsidP="00D70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DB4">
        <w:rPr>
          <w:rFonts w:ascii="Times New Roman" w:hAnsi="Times New Roman" w:cs="Times New Roman"/>
          <w:b/>
          <w:sz w:val="28"/>
          <w:szCs w:val="28"/>
        </w:rPr>
        <w:t xml:space="preserve">и детей, оставшихся без попечения родителей, </w:t>
      </w:r>
    </w:p>
    <w:p w:rsidR="00651040" w:rsidRPr="00296DB4" w:rsidRDefault="00E24D9D" w:rsidP="00D70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Костанайской области </w:t>
      </w:r>
      <w:r w:rsidR="00B96380" w:rsidRPr="00296DB4">
        <w:rPr>
          <w:rFonts w:ascii="Times New Roman" w:hAnsi="Times New Roman" w:cs="Times New Roman"/>
          <w:b/>
          <w:sz w:val="28"/>
          <w:szCs w:val="28"/>
          <w:lang w:val="kk-KZ"/>
        </w:rPr>
        <w:t>на период пандемии</w:t>
      </w:r>
    </w:p>
    <w:p w:rsidR="00FD2F44" w:rsidRPr="00296DB4" w:rsidRDefault="00FD2F44" w:rsidP="00D70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DFF" w:rsidRPr="00296DB4" w:rsidRDefault="00B70DFF" w:rsidP="00D70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F44" w:rsidRPr="00296DB4" w:rsidRDefault="00FD2F44" w:rsidP="007B3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DB4">
        <w:rPr>
          <w:rFonts w:ascii="Times New Roman" w:hAnsi="Times New Roman" w:cs="Times New Roman"/>
          <w:sz w:val="28"/>
          <w:szCs w:val="28"/>
        </w:rPr>
        <w:tab/>
      </w:r>
      <w:r w:rsidR="007B3340" w:rsidRPr="00296DB4"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жизни и </w:t>
      </w:r>
      <w:proofErr w:type="gramStart"/>
      <w:r w:rsidR="007B3340" w:rsidRPr="00296DB4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7B3340" w:rsidRPr="00296DB4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воспитанников, педагогов, других работников организаций образования, </w:t>
      </w:r>
      <w:r w:rsidR="007B3340" w:rsidRPr="00296DB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7B3340" w:rsidRPr="00296DB4">
        <w:rPr>
          <w:rFonts w:ascii="Times New Roman" w:hAnsi="Times New Roman" w:cs="Times New Roman"/>
          <w:sz w:val="28"/>
          <w:szCs w:val="28"/>
        </w:rPr>
        <w:t xml:space="preserve">а также для предупреждения распространения </w:t>
      </w:r>
      <w:proofErr w:type="spellStart"/>
      <w:r w:rsidR="007B3340" w:rsidRPr="00296D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B3340" w:rsidRPr="00296DB4">
        <w:rPr>
          <w:rFonts w:ascii="Times New Roman" w:hAnsi="Times New Roman" w:cs="Times New Roman"/>
          <w:sz w:val="28"/>
          <w:szCs w:val="28"/>
        </w:rPr>
        <w:t xml:space="preserve"> инфекции COVID-19 (далее – </w:t>
      </w:r>
      <w:proofErr w:type="spellStart"/>
      <w:r w:rsidR="007B3340" w:rsidRPr="00296DB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7B3340" w:rsidRPr="00296DB4">
        <w:rPr>
          <w:rFonts w:ascii="Times New Roman" w:hAnsi="Times New Roman" w:cs="Times New Roman"/>
          <w:sz w:val="28"/>
          <w:szCs w:val="28"/>
        </w:rPr>
        <w:t xml:space="preserve"> инфекция) в период пандемии, объявленной Всемирной </w:t>
      </w:r>
      <w:proofErr w:type="spellStart"/>
      <w:r w:rsidR="007B3340" w:rsidRPr="00296DB4">
        <w:rPr>
          <w:rFonts w:ascii="Times New Roman" w:hAnsi="Times New Roman" w:cs="Times New Roman"/>
          <w:sz w:val="28"/>
          <w:szCs w:val="28"/>
        </w:rPr>
        <w:t>организацей</w:t>
      </w:r>
      <w:proofErr w:type="spellEnd"/>
      <w:r w:rsidR="007B3340" w:rsidRPr="00296DB4">
        <w:rPr>
          <w:rFonts w:ascii="Times New Roman" w:hAnsi="Times New Roman" w:cs="Times New Roman"/>
          <w:sz w:val="28"/>
          <w:szCs w:val="28"/>
        </w:rPr>
        <w:t xml:space="preserve"> здравоохранения,</w:t>
      </w:r>
      <w:r w:rsidR="007B3340" w:rsidRPr="00296D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DB4" w:rsidRPr="00296DB4">
        <w:rPr>
          <w:rFonts w:ascii="Times New Roman" w:hAnsi="Times New Roman" w:cs="Times New Roman"/>
          <w:sz w:val="28"/>
          <w:szCs w:val="28"/>
        </w:rPr>
        <w:t>на основании постановления Главного государственного санитарного врача Республики Казахстан от 12 марта 2020 года №</w:t>
      </w:r>
      <w:r w:rsidR="00296DB4">
        <w:rPr>
          <w:rFonts w:ascii="Times New Roman" w:hAnsi="Times New Roman" w:cs="Times New Roman"/>
          <w:sz w:val="28"/>
          <w:szCs w:val="28"/>
        </w:rPr>
        <w:t xml:space="preserve"> </w:t>
      </w:r>
      <w:r w:rsidR="00296DB4" w:rsidRPr="00296DB4">
        <w:rPr>
          <w:rFonts w:ascii="Times New Roman" w:hAnsi="Times New Roman" w:cs="Times New Roman"/>
          <w:sz w:val="28"/>
          <w:szCs w:val="28"/>
        </w:rPr>
        <w:t xml:space="preserve">20 </w:t>
      </w:r>
      <w:r w:rsidR="004E58D5" w:rsidRPr="00296DB4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4E58D5" w:rsidRPr="00296DB4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296DB4">
        <w:rPr>
          <w:rFonts w:ascii="Times New Roman" w:hAnsi="Times New Roman" w:cs="Times New Roman"/>
          <w:sz w:val="28"/>
          <w:szCs w:val="28"/>
        </w:rPr>
        <w:t>М</w:t>
      </w:r>
      <w:r w:rsidR="004E58D5" w:rsidRPr="00296DB4">
        <w:rPr>
          <w:rFonts w:ascii="Times New Roman" w:hAnsi="Times New Roman" w:cs="Times New Roman"/>
          <w:sz w:val="28"/>
          <w:szCs w:val="28"/>
        </w:rPr>
        <w:t xml:space="preserve">инистра образования и науки Республики Казахстан от </w:t>
      </w:r>
      <w:r w:rsidR="007B3340" w:rsidRPr="00296DB4">
        <w:rPr>
          <w:rFonts w:ascii="Times New Roman" w:hAnsi="Times New Roman" w:cs="Times New Roman"/>
          <w:sz w:val="28"/>
          <w:szCs w:val="28"/>
          <w:lang w:val="kk-KZ"/>
        </w:rPr>
        <w:t xml:space="preserve">14 марта </w:t>
      </w:r>
      <w:r w:rsidR="004E58D5" w:rsidRPr="00296DB4">
        <w:rPr>
          <w:rFonts w:ascii="Times New Roman" w:hAnsi="Times New Roman" w:cs="Times New Roman"/>
          <w:sz w:val="28"/>
          <w:szCs w:val="28"/>
        </w:rPr>
        <w:t>2020 года</w:t>
      </w:r>
      <w:r w:rsidR="007B3340" w:rsidRPr="00296D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58D5" w:rsidRPr="00296DB4">
        <w:rPr>
          <w:rFonts w:ascii="Times New Roman" w:hAnsi="Times New Roman" w:cs="Times New Roman"/>
          <w:sz w:val="28"/>
          <w:szCs w:val="28"/>
        </w:rPr>
        <w:t>№</w:t>
      </w:r>
      <w:r w:rsidR="007B3340" w:rsidRPr="00296DB4">
        <w:rPr>
          <w:rFonts w:ascii="Times New Roman" w:hAnsi="Times New Roman" w:cs="Times New Roman"/>
          <w:sz w:val="28"/>
          <w:szCs w:val="28"/>
          <w:lang w:val="kk-KZ"/>
        </w:rPr>
        <w:t xml:space="preserve"> 108 </w:t>
      </w:r>
      <w:r w:rsidRPr="00296DB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E7137" w:rsidRPr="00296DB4" w:rsidRDefault="00FD2F44" w:rsidP="00D7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DB4">
        <w:rPr>
          <w:rFonts w:ascii="Times New Roman" w:hAnsi="Times New Roman" w:cs="Times New Roman"/>
          <w:b/>
          <w:sz w:val="28"/>
          <w:szCs w:val="28"/>
        </w:rPr>
        <w:tab/>
      </w:r>
      <w:r w:rsidRPr="00296DB4">
        <w:rPr>
          <w:rFonts w:ascii="Times New Roman" w:hAnsi="Times New Roman" w:cs="Times New Roman"/>
          <w:sz w:val="28"/>
          <w:szCs w:val="28"/>
        </w:rPr>
        <w:t xml:space="preserve">1. </w:t>
      </w:r>
      <w:r w:rsidR="00C3117A" w:rsidRPr="00296DB4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E24D9D" w:rsidRPr="00296DB4">
        <w:rPr>
          <w:rFonts w:ascii="Times New Roman" w:hAnsi="Times New Roman" w:cs="Times New Roman"/>
          <w:sz w:val="28"/>
          <w:szCs w:val="28"/>
        </w:rPr>
        <w:t xml:space="preserve">отделов образования </w:t>
      </w:r>
      <w:proofErr w:type="spellStart"/>
      <w:r w:rsidR="00E24D9D" w:rsidRPr="00296DB4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="002C486E" w:rsidRPr="00296DB4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24D9D" w:rsidRPr="00296DB4">
        <w:rPr>
          <w:rFonts w:ascii="Times New Roman" w:hAnsi="Times New Roman" w:cs="Times New Roman"/>
          <w:sz w:val="28"/>
          <w:szCs w:val="28"/>
        </w:rPr>
        <w:t xml:space="preserve"> районов и городов, директорам организаци</w:t>
      </w:r>
      <w:r w:rsidR="00271980">
        <w:rPr>
          <w:rFonts w:ascii="Times New Roman" w:hAnsi="Times New Roman" w:cs="Times New Roman"/>
          <w:sz w:val="28"/>
          <w:szCs w:val="28"/>
        </w:rPr>
        <w:t>й</w:t>
      </w:r>
      <w:r w:rsidR="00E24D9D" w:rsidRPr="00296DB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7198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E7137" w:rsidRPr="00296DB4">
        <w:rPr>
          <w:rFonts w:ascii="Times New Roman" w:hAnsi="Times New Roman" w:cs="Times New Roman"/>
          <w:sz w:val="28"/>
          <w:szCs w:val="28"/>
        </w:rPr>
        <w:t>:</w:t>
      </w:r>
    </w:p>
    <w:p w:rsidR="00C3117A" w:rsidRPr="00296DB4" w:rsidRDefault="00AE7137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DB4">
        <w:rPr>
          <w:rFonts w:ascii="Times New Roman" w:hAnsi="Times New Roman" w:cs="Times New Roman"/>
          <w:sz w:val="28"/>
          <w:szCs w:val="28"/>
        </w:rPr>
        <w:t>1)</w:t>
      </w:r>
      <w:r w:rsidR="00C3117A" w:rsidRPr="00296DB4">
        <w:rPr>
          <w:rFonts w:ascii="Times New Roman" w:hAnsi="Times New Roman" w:cs="Times New Roman"/>
          <w:sz w:val="28"/>
          <w:szCs w:val="28"/>
        </w:rPr>
        <w:t xml:space="preserve"> </w:t>
      </w:r>
      <w:r w:rsidR="00C30D59" w:rsidRPr="00296DB4">
        <w:rPr>
          <w:rFonts w:ascii="Times New Roman" w:hAnsi="Times New Roman" w:cs="Times New Roman"/>
          <w:sz w:val="28"/>
          <w:szCs w:val="28"/>
        </w:rPr>
        <w:t>п</w:t>
      </w:r>
      <w:r w:rsidR="00EB594E" w:rsidRPr="00296DB4">
        <w:rPr>
          <w:rFonts w:ascii="Times New Roman" w:hAnsi="Times New Roman" w:cs="Times New Roman"/>
          <w:sz w:val="28"/>
          <w:szCs w:val="28"/>
        </w:rPr>
        <w:t>ринять меры по усилению санитарно-эпидеми</w:t>
      </w:r>
      <w:r w:rsidR="004173FB" w:rsidRPr="00296DB4">
        <w:rPr>
          <w:rFonts w:ascii="Times New Roman" w:hAnsi="Times New Roman" w:cs="Times New Roman"/>
          <w:sz w:val="28"/>
          <w:szCs w:val="28"/>
        </w:rPr>
        <w:t>ологических</w:t>
      </w:r>
      <w:r w:rsidR="00EB594E" w:rsidRPr="00296DB4">
        <w:rPr>
          <w:rFonts w:ascii="Times New Roman" w:hAnsi="Times New Roman" w:cs="Times New Roman"/>
          <w:sz w:val="28"/>
          <w:szCs w:val="28"/>
        </w:rPr>
        <w:t xml:space="preserve"> и профилактических мероприятий в </w:t>
      </w:r>
      <w:r w:rsidR="006945CA" w:rsidRPr="00296DB4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EB594E" w:rsidRPr="00296DB4">
        <w:rPr>
          <w:rFonts w:ascii="Times New Roman" w:hAnsi="Times New Roman" w:cs="Times New Roman"/>
          <w:sz w:val="28"/>
          <w:szCs w:val="28"/>
        </w:rPr>
        <w:t>образования,</w:t>
      </w:r>
      <w:r w:rsidR="001422AB" w:rsidRPr="00296DB4">
        <w:rPr>
          <w:rFonts w:ascii="Times New Roman" w:hAnsi="Times New Roman" w:cs="Times New Roman"/>
          <w:sz w:val="28"/>
          <w:szCs w:val="28"/>
        </w:rPr>
        <w:t xml:space="preserve"> </w:t>
      </w:r>
      <w:r w:rsidR="00EB594E" w:rsidRPr="00296DB4">
        <w:rPr>
          <w:rFonts w:ascii="Times New Roman" w:hAnsi="Times New Roman" w:cs="Times New Roman"/>
          <w:sz w:val="28"/>
          <w:szCs w:val="28"/>
        </w:rPr>
        <w:t>осуществляющих образовательную</w:t>
      </w:r>
      <w:r w:rsidR="006945CA" w:rsidRPr="00296DB4">
        <w:rPr>
          <w:rFonts w:ascii="Times New Roman" w:hAnsi="Times New Roman" w:cs="Times New Roman"/>
          <w:sz w:val="28"/>
          <w:szCs w:val="28"/>
        </w:rPr>
        <w:t>,</w:t>
      </w:r>
      <w:r w:rsidR="00F75D45" w:rsidRPr="00296DB4">
        <w:rPr>
          <w:rFonts w:ascii="Times New Roman" w:hAnsi="Times New Roman" w:cs="Times New Roman"/>
          <w:sz w:val="28"/>
          <w:szCs w:val="28"/>
        </w:rPr>
        <w:t xml:space="preserve"> учебно-воспитательную </w:t>
      </w:r>
      <w:r w:rsidR="00EB594E" w:rsidRPr="00296DB4">
        <w:rPr>
          <w:rFonts w:ascii="Times New Roman" w:hAnsi="Times New Roman" w:cs="Times New Roman"/>
          <w:sz w:val="28"/>
          <w:szCs w:val="28"/>
        </w:rPr>
        <w:t xml:space="preserve">деятельность, в том числе </w:t>
      </w:r>
      <w:r w:rsidR="007B4346" w:rsidRPr="00296DB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B594E" w:rsidRPr="00296DB4">
        <w:rPr>
          <w:rFonts w:ascii="Times New Roman" w:hAnsi="Times New Roman" w:cs="Times New Roman"/>
          <w:sz w:val="28"/>
          <w:szCs w:val="28"/>
        </w:rPr>
        <w:t xml:space="preserve">в </w:t>
      </w:r>
      <w:r w:rsidR="007E5865" w:rsidRPr="00296DB4">
        <w:rPr>
          <w:rFonts w:ascii="Times New Roman" w:hAnsi="Times New Roman" w:cs="Times New Roman"/>
          <w:sz w:val="28"/>
          <w:szCs w:val="28"/>
        </w:rPr>
        <w:t>интернатах</w:t>
      </w:r>
      <w:r w:rsidR="007B3340" w:rsidRPr="00296DB4">
        <w:rPr>
          <w:rFonts w:ascii="Times New Roman" w:hAnsi="Times New Roman" w:cs="Times New Roman"/>
          <w:sz w:val="28"/>
          <w:szCs w:val="28"/>
        </w:rPr>
        <w:t>, общежитиях</w:t>
      </w:r>
      <w:r w:rsidR="001422AB" w:rsidRPr="00296DB4">
        <w:rPr>
          <w:rFonts w:ascii="Times New Roman" w:hAnsi="Times New Roman" w:cs="Times New Roman"/>
          <w:sz w:val="28"/>
          <w:szCs w:val="28"/>
        </w:rPr>
        <w:t>;</w:t>
      </w:r>
    </w:p>
    <w:p w:rsidR="004168D8" w:rsidRPr="00296DB4" w:rsidRDefault="004168D8" w:rsidP="009F68A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DB4">
        <w:rPr>
          <w:rFonts w:ascii="Times New Roman" w:hAnsi="Times New Roman" w:cs="Times New Roman"/>
          <w:sz w:val="28"/>
          <w:szCs w:val="28"/>
        </w:rPr>
        <w:t>2)</w:t>
      </w:r>
      <w:r w:rsidR="005933D5" w:rsidRPr="00296DB4">
        <w:rPr>
          <w:rFonts w:ascii="Times New Roman" w:eastAsia="Times New Roman" w:hAnsi="Times New Roman" w:cs="Times New Roman"/>
          <w:sz w:val="28"/>
          <w:szCs w:val="28"/>
        </w:rPr>
        <w:t xml:space="preserve"> запретить проведение массовых мероприятий</w:t>
      </w:r>
      <w:r w:rsidRPr="00296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8AE" w:rsidRPr="00296DB4">
        <w:rPr>
          <w:rFonts w:ascii="Times New Roman" w:eastAsia="Times New Roman" w:hAnsi="Times New Roman" w:cs="Times New Roman"/>
          <w:sz w:val="28"/>
          <w:szCs w:val="28"/>
        </w:rPr>
        <w:t xml:space="preserve">с 13 марта текущего </w:t>
      </w:r>
      <w:r w:rsidRPr="00296DB4">
        <w:rPr>
          <w:rFonts w:ascii="Times New Roman" w:eastAsia="Times New Roman" w:hAnsi="Times New Roman" w:cs="Times New Roman"/>
          <w:sz w:val="28"/>
          <w:szCs w:val="28"/>
        </w:rPr>
        <w:t>года (праздничных, концертных, культурных, спортивных мероприятий, проведение конференций, семинаров, выставок и др.);</w:t>
      </w:r>
    </w:p>
    <w:p w:rsidR="005933D5" w:rsidRPr="00296DB4" w:rsidRDefault="005933D5" w:rsidP="00D10BC9">
      <w:pPr>
        <w:tabs>
          <w:tab w:val="left" w:pos="9637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DB4">
        <w:rPr>
          <w:rFonts w:ascii="Times New Roman" w:eastAsia="Times New Roman" w:hAnsi="Times New Roman" w:cs="Times New Roman"/>
          <w:sz w:val="28"/>
          <w:szCs w:val="28"/>
        </w:rPr>
        <w:t>3) запретить выезд обучающихся</w:t>
      </w:r>
      <w:r w:rsidR="007E5865" w:rsidRPr="00296DB4">
        <w:rPr>
          <w:rFonts w:ascii="Times New Roman" w:eastAsia="Times New Roman" w:hAnsi="Times New Roman" w:cs="Times New Roman"/>
          <w:sz w:val="28"/>
          <w:szCs w:val="28"/>
        </w:rPr>
        <w:t xml:space="preserve"> и воспитанников</w:t>
      </w:r>
      <w:r w:rsidRPr="00296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8AE" w:rsidRPr="00296DB4">
        <w:rPr>
          <w:rFonts w:ascii="Times New Roman" w:eastAsia="Times New Roman" w:hAnsi="Times New Roman" w:cs="Times New Roman"/>
          <w:sz w:val="28"/>
          <w:szCs w:val="28"/>
        </w:rPr>
        <w:t xml:space="preserve">на международные спортивные, </w:t>
      </w:r>
      <w:r w:rsidRPr="00296DB4">
        <w:rPr>
          <w:rFonts w:ascii="Times New Roman" w:eastAsia="Times New Roman" w:hAnsi="Times New Roman" w:cs="Times New Roman"/>
          <w:sz w:val="28"/>
          <w:szCs w:val="28"/>
        </w:rPr>
        <w:t>культурные, туристические мероприятия</w:t>
      </w:r>
      <w:r w:rsidR="00585B18" w:rsidRPr="00296D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3340" w:rsidRPr="00296DB4" w:rsidRDefault="007B3340" w:rsidP="007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DB4">
        <w:rPr>
          <w:rFonts w:ascii="Times New Roman" w:eastAsia="Times New Roman" w:hAnsi="Times New Roman" w:cs="Times New Roman"/>
          <w:sz w:val="28"/>
          <w:szCs w:val="28"/>
        </w:rPr>
        <w:t>4) минимизировать проведение совещаний, заседаний, встреч или проводить в онлайн – режиме;</w:t>
      </w:r>
    </w:p>
    <w:p w:rsidR="007B3340" w:rsidRPr="00296DB4" w:rsidRDefault="007B3340" w:rsidP="007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DB4">
        <w:rPr>
          <w:rFonts w:ascii="Times New Roman" w:eastAsia="Times New Roman" w:hAnsi="Times New Roman" w:cs="Times New Roman"/>
          <w:sz w:val="28"/>
          <w:szCs w:val="28"/>
        </w:rPr>
        <w:t xml:space="preserve">5) осуществлять деятельность дошкольных организаций в штатном режиме с учетом подпунктов 1), 2), 3) пункта 1 настоящего приказа, обеспечить </w:t>
      </w:r>
      <w:r w:rsidRPr="00296DB4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 свободного посещения детей по желанию родителей и законных представителей, обеспечить сохранность мест за детьми в дошкольных организациях в случаях отсутствия детей;</w:t>
      </w:r>
    </w:p>
    <w:p w:rsidR="007B3340" w:rsidRPr="00296DB4" w:rsidRDefault="007B3340" w:rsidP="007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DB4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 w:rsidRPr="00296DB4">
        <w:rPr>
          <w:rFonts w:ascii="Times New Roman" w:eastAsia="Times New Roman" w:hAnsi="Times New Roman" w:cs="Times New Roman"/>
          <w:sz w:val="28"/>
          <w:szCs w:val="28"/>
        </w:rPr>
        <w:t>приостанавить</w:t>
      </w:r>
      <w:proofErr w:type="spellEnd"/>
      <w:r w:rsidRPr="00296DB4">
        <w:rPr>
          <w:rFonts w:ascii="Times New Roman" w:eastAsia="Times New Roman" w:hAnsi="Times New Roman" w:cs="Times New Roman"/>
          <w:sz w:val="28"/>
          <w:szCs w:val="28"/>
        </w:rPr>
        <w:t xml:space="preserve"> работу организаций дополнительного образования,  кабинетов психолого-педагогической коррекции до 5 апреля 2020 года;</w:t>
      </w:r>
    </w:p>
    <w:p w:rsidR="007B3340" w:rsidRPr="00296DB4" w:rsidRDefault="007B3340" w:rsidP="007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DB4">
        <w:rPr>
          <w:rFonts w:ascii="Times New Roman" w:eastAsia="Times New Roman" w:hAnsi="Times New Roman" w:cs="Times New Roman"/>
          <w:sz w:val="28"/>
          <w:szCs w:val="28"/>
        </w:rPr>
        <w:t>7) осуществлять деятельность организаций образования для детей-сирот и детей, оставшихся без попечения родителей, в штатном режиме с учетом подпунктов</w:t>
      </w:r>
      <w:proofErr w:type="gramStart"/>
      <w:r w:rsidRPr="00296DB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96DB4">
        <w:rPr>
          <w:rFonts w:ascii="Times New Roman" w:eastAsia="Times New Roman" w:hAnsi="Times New Roman" w:cs="Times New Roman"/>
          <w:sz w:val="28"/>
          <w:szCs w:val="28"/>
        </w:rPr>
        <w:t>),2),3) пункта 1 настоящего приказа, установить ограничения на посещение посторонних лиц.</w:t>
      </w:r>
    </w:p>
    <w:p w:rsidR="00AA3851" w:rsidRPr="00296DB4" w:rsidRDefault="00AA3851" w:rsidP="007B3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DB4">
        <w:rPr>
          <w:rFonts w:ascii="Times New Roman" w:hAnsi="Times New Roman" w:cs="Times New Roman"/>
          <w:sz w:val="28"/>
          <w:szCs w:val="28"/>
        </w:rPr>
        <w:t xml:space="preserve">2. </w:t>
      </w:r>
      <w:r w:rsidR="007B3340" w:rsidRPr="00296DB4">
        <w:rPr>
          <w:rFonts w:ascii="Times New Roman" w:hAnsi="Times New Roman" w:cs="Times New Roman"/>
          <w:sz w:val="28"/>
          <w:szCs w:val="28"/>
        </w:rPr>
        <w:t xml:space="preserve">Обеспечить с 16 марта 2020 года организацию обучающего процесса               в организациях технического и профессионального, </w:t>
      </w:r>
      <w:proofErr w:type="spellStart"/>
      <w:r w:rsidR="007B3340" w:rsidRPr="00296DB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="007B3340" w:rsidRPr="00296DB4">
        <w:rPr>
          <w:rFonts w:ascii="Times New Roman" w:hAnsi="Times New Roman" w:cs="Times New Roman"/>
          <w:sz w:val="28"/>
          <w:szCs w:val="28"/>
        </w:rPr>
        <w:t xml:space="preserve"> образования с применением дистанционных образовательных технологий.</w:t>
      </w:r>
    </w:p>
    <w:p w:rsidR="007B3340" w:rsidRPr="00296DB4" w:rsidRDefault="007B3340" w:rsidP="003F6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DB4">
        <w:rPr>
          <w:rFonts w:ascii="Times New Roman" w:hAnsi="Times New Roman" w:cs="Times New Roman"/>
          <w:sz w:val="28"/>
          <w:szCs w:val="28"/>
          <w:lang w:val="kk-KZ"/>
        </w:rPr>
        <w:t>3. Р</w:t>
      </w:r>
      <w:r w:rsidR="002C486E" w:rsidRPr="00296DB4">
        <w:rPr>
          <w:rFonts w:ascii="Times New Roman" w:hAnsi="Times New Roman" w:cs="Times New Roman"/>
          <w:sz w:val="28"/>
          <w:szCs w:val="28"/>
          <w:lang w:val="kk-KZ"/>
        </w:rPr>
        <w:t>уководствоваться в работе</w:t>
      </w:r>
      <w:r w:rsidRPr="00296DB4">
        <w:rPr>
          <w:rFonts w:ascii="Times New Roman" w:hAnsi="Times New Roman" w:cs="Times New Roman"/>
          <w:sz w:val="28"/>
          <w:szCs w:val="28"/>
        </w:rPr>
        <w:t>:</w:t>
      </w:r>
    </w:p>
    <w:p w:rsidR="007B3340" w:rsidRPr="00296DB4" w:rsidRDefault="007B3340" w:rsidP="00B3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DB4">
        <w:rPr>
          <w:rFonts w:ascii="Times New Roman" w:hAnsi="Times New Roman" w:cs="Times New Roman"/>
          <w:sz w:val="28"/>
          <w:szCs w:val="28"/>
        </w:rPr>
        <w:t xml:space="preserve">- </w:t>
      </w:r>
      <w:r w:rsidR="003F679E" w:rsidRPr="00296DB4">
        <w:rPr>
          <w:rFonts w:ascii="Times New Roman" w:hAnsi="Times New Roman" w:cs="Times New Roman"/>
          <w:sz w:val="28"/>
          <w:szCs w:val="28"/>
        </w:rPr>
        <w:t>Методически</w:t>
      </w:r>
      <w:r w:rsidR="003F679E" w:rsidRPr="00296DB4"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="003F679E" w:rsidRPr="0029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79E" w:rsidRPr="00296DB4">
        <w:rPr>
          <w:rFonts w:ascii="Times New Roman" w:hAnsi="Times New Roman" w:cs="Times New Roman"/>
          <w:sz w:val="28"/>
          <w:szCs w:val="28"/>
        </w:rPr>
        <w:t>рекомендаци</w:t>
      </w:r>
      <w:proofErr w:type="spellEnd"/>
      <w:r w:rsidR="003F679E" w:rsidRPr="00296DB4">
        <w:rPr>
          <w:rFonts w:ascii="Times New Roman" w:hAnsi="Times New Roman" w:cs="Times New Roman"/>
          <w:sz w:val="28"/>
          <w:szCs w:val="28"/>
          <w:lang w:val="kk-KZ"/>
        </w:rPr>
        <w:t>ями</w:t>
      </w:r>
      <w:r w:rsidRPr="00296D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679E" w:rsidRPr="00296DB4">
        <w:rPr>
          <w:rFonts w:ascii="Times New Roman" w:hAnsi="Times New Roman" w:cs="Times New Roman"/>
          <w:sz w:val="28"/>
          <w:szCs w:val="28"/>
        </w:rPr>
        <w:t xml:space="preserve">по организации учебного процесса в организациях технического и профессионального, </w:t>
      </w:r>
      <w:proofErr w:type="spellStart"/>
      <w:r w:rsidR="003F679E" w:rsidRPr="00296DB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="003F679E" w:rsidRPr="00296DB4">
        <w:rPr>
          <w:rFonts w:ascii="Times New Roman" w:hAnsi="Times New Roman" w:cs="Times New Roman"/>
          <w:sz w:val="28"/>
          <w:szCs w:val="28"/>
        </w:rPr>
        <w:t xml:space="preserve"> образования в целях предупреждения распространения </w:t>
      </w:r>
      <w:proofErr w:type="spellStart"/>
      <w:r w:rsidR="003F679E" w:rsidRPr="00296D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F679E" w:rsidRPr="00296DB4">
        <w:rPr>
          <w:rFonts w:ascii="Times New Roman" w:hAnsi="Times New Roman" w:cs="Times New Roman"/>
          <w:sz w:val="28"/>
          <w:szCs w:val="28"/>
        </w:rPr>
        <w:t xml:space="preserve"> инфекции в период пандемии</w:t>
      </w:r>
      <w:r w:rsidR="00B346CA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Министра образования </w:t>
      </w:r>
      <w:r w:rsidR="00B346CA" w:rsidRPr="00B346CA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  <w:r w:rsidR="00B346CA">
        <w:rPr>
          <w:rFonts w:ascii="Times New Roman" w:hAnsi="Times New Roman" w:cs="Times New Roman"/>
          <w:sz w:val="28"/>
          <w:szCs w:val="28"/>
        </w:rPr>
        <w:t xml:space="preserve"> </w:t>
      </w:r>
      <w:r w:rsidR="00B346CA" w:rsidRPr="00B346CA">
        <w:rPr>
          <w:rFonts w:ascii="Times New Roman" w:hAnsi="Times New Roman" w:cs="Times New Roman"/>
          <w:sz w:val="28"/>
          <w:szCs w:val="28"/>
        </w:rPr>
        <w:t xml:space="preserve">от </w:t>
      </w:r>
      <w:r w:rsidR="00B346CA">
        <w:rPr>
          <w:rFonts w:ascii="Times New Roman" w:hAnsi="Times New Roman" w:cs="Times New Roman"/>
          <w:sz w:val="28"/>
          <w:szCs w:val="28"/>
        </w:rPr>
        <w:t xml:space="preserve">14 марта </w:t>
      </w:r>
      <w:r w:rsidR="00B346CA" w:rsidRPr="00B346CA">
        <w:rPr>
          <w:rFonts w:ascii="Times New Roman" w:hAnsi="Times New Roman" w:cs="Times New Roman"/>
          <w:sz w:val="28"/>
          <w:szCs w:val="28"/>
        </w:rPr>
        <w:t>2020 года</w:t>
      </w:r>
      <w:r w:rsidR="00B346CA">
        <w:rPr>
          <w:rFonts w:ascii="Times New Roman" w:hAnsi="Times New Roman" w:cs="Times New Roman"/>
          <w:sz w:val="28"/>
          <w:szCs w:val="28"/>
        </w:rPr>
        <w:t xml:space="preserve"> </w:t>
      </w:r>
      <w:r w:rsidR="00B346CA" w:rsidRPr="00B346CA">
        <w:rPr>
          <w:rFonts w:ascii="Times New Roman" w:hAnsi="Times New Roman" w:cs="Times New Roman"/>
          <w:sz w:val="28"/>
          <w:szCs w:val="28"/>
        </w:rPr>
        <w:t>№</w:t>
      </w:r>
      <w:r w:rsidR="00B346CA">
        <w:rPr>
          <w:rFonts w:ascii="Times New Roman" w:hAnsi="Times New Roman" w:cs="Times New Roman"/>
          <w:sz w:val="28"/>
          <w:szCs w:val="28"/>
        </w:rPr>
        <w:t xml:space="preserve"> 108</w:t>
      </w:r>
      <w:r w:rsidRPr="00296D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3851" w:rsidRPr="00296DB4" w:rsidRDefault="007B3340" w:rsidP="003F6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DB4">
        <w:rPr>
          <w:rFonts w:ascii="Times New Roman" w:hAnsi="Times New Roman" w:cs="Times New Roman"/>
          <w:sz w:val="28"/>
          <w:szCs w:val="28"/>
        </w:rPr>
        <w:t>- Методически</w:t>
      </w:r>
      <w:r w:rsidRPr="00296DB4"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Pr="0029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B4">
        <w:rPr>
          <w:rFonts w:ascii="Times New Roman" w:hAnsi="Times New Roman" w:cs="Times New Roman"/>
          <w:sz w:val="28"/>
          <w:szCs w:val="28"/>
        </w:rPr>
        <w:t>рекомендаци</w:t>
      </w:r>
      <w:proofErr w:type="spellEnd"/>
      <w:r w:rsidRPr="00296DB4">
        <w:rPr>
          <w:rFonts w:ascii="Times New Roman" w:hAnsi="Times New Roman" w:cs="Times New Roman"/>
          <w:sz w:val="28"/>
          <w:szCs w:val="28"/>
          <w:lang w:val="kk-KZ"/>
        </w:rPr>
        <w:t xml:space="preserve">ями </w:t>
      </w:r>
      <w:r w:rsidRPr="00296DB4">
        <w:rPr>
          <w:rFonts w:ascii="Times New Roman" w:hAnsi="Times New Roman" w:cs="Times New Roman"/>
          <w:sz w:val="28"/>
          <w:szCs w:val="28"/>
        </w:rPr>
        <w:t>по организованному  завершению третьей четверти 2019-2020 учебного года в организациях среднего образования</w:t>
      </w:r>
      <w:r w:rsidR="00B346CA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Министра образования </w:t>
      </w:r>
      <w:r w:rsidR="00B346CA" w:rsidRPr="00B346CA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  <w:r w:rsidR="00B346CA">
        <w:rPr>
          <w:rFonts w:ascii="Times New Roman" w:hAnsi="Times New Roman" w:cs="Times New Roman"/>
          <w:sz w:val="28"/>
          <w:szCs w:val="28"/>
        </w:rPr>
        <w:t xml:space="preserve"> </w:t>
      </w:r>
      <w:r w:rsidR="00B346CA" w:rsidRPr="00B346CA">
        <w:rPr>
          <w:rFonts w:ascii="Times New Roman" w:hAnsi="Times New Roman" w:cs="Times New Roman"/>
          <w:sz w:val="28"/>
          <w:szCs w:val="28"/>
        </w:rPr>
        <w:t xml:space="preserve">от </w:t>
      </w:r>
      <w:r w:rsidR="00B346CA">
        <w:rPr>
          <w:rFonts w:ascii="Times New Roman" w:hAnsi="Times New Roman" w:cs="Times New Roman"/>
          <w:sz w:val="28"/>
          <w:szCs w:val="28"/>
        </w:rPr>
        <w:t xml:space="preserve">14 марта </w:t>
      </w:r>
      <w:r w:rsidR="00B346CA" w:rsidRPr="00B346CA">
        <w:rPr>
          <w:rFonts w:ascii="Times New Roman" w:hAnsi="Times New Roman" w:cs="Times New Roman"/>
          <w:sz w:val="28"/>
          <w:szCs w:val="28"/>
        </w:rPr>
        <w:t>2020 года</w:t>
      </w:r>
      <w:r w:rsidR="00B346CA">
        <w:rPr>
          <w:rFonts w:ascii="Times New Roman" w:hAnsi="Times New Roman" w:cs="Times New Roman"/>
          <w:sz w:val="28"/>
          <w:szCs w:val="28"/>
        </w:rPr>
        <w:t xml:space="preserve"> </w:t>
      </w:r>
      <w:r w:rsidR="00B346CA" w:rsidRPr="00B346CA">
        <w:rPr>
          <w:rFonts w:ascii="Times New Roman" w:hAnsi="Times New Roman" w:cs="Times New Roman"/>
          <w:sz w:val="28"/>
          <w:szCs w:val="28"/>
        </w:rPr>
        <w:t>№</w:t>
      </w:r>
      <w:r w:rsidR="00B346CA">
        <w:rPr>
          <w:rFonts w:ascii="Times New Roman" w:hAnsi="Times New Roman" w:cs="Times New Roman"/>
          <w:sz w:val="28"/>
          <w:szCs w:val="28"/>
        </w:rPr>
        <w:t xml:space="preserve"> 108</w:t>
      </w:r>
      <w:r w:rsidRPr="00296DB4">
        <w:rPr>
          <w:rFonts w:ascii="Times New Roman" w:hAnsi="Times New Roman" w:cs="Times New Roman"/>
          <w:sz w:val="28"/>
          <w:szCs w:val="28"/>
        </w:rPr>
        <w:t>.</w:t>
      </w:r>
    </w:p>
    <w:p w:rsidR="007B3340" w:rsidRPr="00296DB4" w:rsidRDefault="007B3340" w:rsidP="007B3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DB4">
        <w:rPr>
          <w:rFonts w:ascii="Times New Roman" w:hAnsi="Times New Roman" w:cs="Times New Roman"/>
          <w:sz w:val="28"/>
          <w:szCs w:val="28"/>
        </w:rPr>
        <w:t>4</w:t>
      </w:r>
      <w:r w:rsidR="007D15B1" w:rsidRPr="00296DB4">
        <w:rPr>
          <w:rFonts w:ascii="Times New Roman" w:hAnsi="Times New Roman" w:cs="Times New Roman"/>
          <w:sz w:val="28"/>
          <w:szCs w:val="28"/>
        </w:rPr>
        <w:t xml:space="preserve">. </w:t>
      </w:r>
      <w:r w:rsidRPr="00296DB4">
        <w:rPr>
          <w:rFonts w:ascii="Times New Roman" w:hAnsi="Times New Roman" w:cs="Times New Roman"/>
          <w:sz w:val="28"/>
          <w:szCs w:val="28"/>
          <w:lang w:val="kk-KZ"/>
        </w:rPr>
        <w:t>Определить продолжительность весенних каникул в организациях среднего образования в 21 день (с 16 марта по 5 апреля 2020 года включительно).</w:t>
      </w:r>
    </w:p>
    <w:p w:rsidR="007B3340" w:rsidRPr="00296DB4" w:rsidRDefault="007B3340" w:rsidP="007B3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DB4">
        <w:rPr>
          <w:rFonts w:ascii="Times New Roman" w:hAnsi="Times New Roman" w:cs="Times New Roman"/>
          <w:sz w:val="28"/>
          <w:szCs w:val="28"/>
          <w:lang w:val="kk-KZ"/>
        </w:rPr>
        <w:t>5. Обеспечить педагогам возможность работы в удаленном режиме  (вне  организаций образования) во время весенних каникул.</w:t>
      </w:r>
    </w:p>
    <w:p w:rsidR="007B3340" w:rsidRPr="00296DB4" w:rsidRDefault="007B3340" w:rsidP="007B3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DB4">
        <w:rPr>
          <w:rFonts w:ascii="Times New Roman" w:hAnsi="Times New Roman" w:cs="Times New Roman"/>
          <w:sz w:val="28"/>
          <w:szCs w:val="28"/>
          <w:lang w:val="kk-KZ"/>
        </w:rPr>
        <w:t>6. Обеспечить с 16 марта 2020 года организацию учебного процесса                                 в вечерних школах с применением дистанционных образовательных технологий.</w:t>
      </w:r>
    </w:p>
    <w:p w:rsidR="007B3340" w:rsidRPr="00296DB4" w:rsidRDefault="00B70DFF" w:rsidP="007B3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DB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7B3340" w:rsidRPr="00296DB4">
        <w:rPr>
          <w:rFonts w:ascii="Times New Roman" w:hAnsi="Times New Roman" w:cs="Times New Roman"/>
          <w:sz w:val="28"/>
          <w:szCs w:val="28"/>
          <w:lang w:val="kk-KZ"/>
        </w:rPr>
        <w:t>. Руководителям организаций образования-работодателям рассмотреть возможность с принятием соответствующего акта работодателя определить следующие группы работников:</w:t>
      </w:r>
    </w:p>
    <w:p w:rsidR="007B3340" w:rsidRPr="00296DB4" w:rsidRDefault="007B3340" w:rsidP="007B3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DB4">
        <w:rPr>
          <w:rFonts w:ascii="Times New Roman" w:hAnsi="Times New Roman" w:cs="Times New Roman"/>
          <w:sz w:val="28"/>
          <w:szCs w:val="28"/>
          <w:lang w:val="kk-KZ"/>
        </w:rPr>
        <w:t>1) работников, обеспечивающих жизнедеятельность и функционирование организаций образования (административный, технический персонал);</w:t>
      </w:r>
    </w:p>
    <w:p w:rsidR="007B3340" w:rsidRPr="00296DB4" w:rsidRDefault="007B3340" w:rsidP="007B3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DB4">
        <w:rPr>
          <w:rFonts w:ascii="Times New Roman" w:hAnsi="Times New Roman" w:cs="Times New Roman"/>
          <w:sz w:val="28"/>
          <w:szCs w:val="28"/>
          <w:lang w:val="kk-KZ"/>
        </w:rPr>
        <w:t>2) работников, осуществляющих трудовые функции по обеспечению образовательного процесса на основе дистанционных технологий;</w:t>
      </w:r>
    </w:p>
    <w:p w:rsidR="007B3340" w:rsidRPr="00296DB4" w:rsidRDefault="007B3340" w:rsidP="007B3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DB4">
        <w:rPr>
          <w:rFonts w:ascii="Times New Roman" w:hAnsi="Times New Roman" w:cs="Times New Roman"/>
          <w:sz w:val="28"/>
          <w:szCs w:val="28"/>
          <w:lang w:val="kk-KZ"/>
        </w:rPr>
        <w:t>3) работников, отправляемых в трудовые отпуска согласно графику.</w:t>
      </w:r>
    </w:p>
    <w:p w:rsidR="00E24D9D" w:rsidRPr="00296DB4" w:rsidRDefault="0035098F" w:rsidP="0064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D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DFF" w:rsidRPr="00296DB4">
        <w:rPr>
          <w:rFonts w:ascii="Times New Roman" w:hAnsi="Times New Roman" w:cs="Times New Roman"/>
          <w:sz w:val="28"/>
          <w:szCs w:val="28"/>
        </w:rPr>
        <w:t>8</w:t>
      </w:r>
      <w:r w:rsidR="003A6972" w:rsidRPr="00296D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6972" w:rsidRPr="00296D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6972" w:rsidRPr="00296DB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AA3851" w:rsidRPr="00296DB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24D9D" w:rsidRPr="00296DB4">
        <w:rPr>
          <w:rFonts w:ascii="Times New Roman" w:hAnsi="Times New Roman" w:cs="Times New Roman"/>
          <w:sz w:val="28"/>
          <w:szCs w:val="28"/>
        </w:rPr>
        <w:t>.</w:t>
      </w:r>
    </w:p>
    <w:p w:rsidR="00F03DF2" w:rsidRPr="00296DB4" w:rsidRDefault="00646135" w:rsidP="00E24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DB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03DF2" w:rsidRPr="00296DB4" w:rsidRDefault="00F03DF2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D16" w:rsidRPr="00296DB4" w:rsidRDefault="00E24D9D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DB4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D20698" w:rsidRPr="00296D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2D16" w:rsidRPr="00296DB4" w:rsidRDefault="00DD2D16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DB4"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</w:p>
    <w:p w:rsidR="00C116B5" w:rsidRPr="00D70853" w:rsidRDefault="00DD2D16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DB4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96DB4"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  <w:r w:rsidR="00D20698" w:rsidRPr="00D708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778C">
        <w:rPr>
          <w:rFonts w:ascii="Times New Roman" w:hAnsi="Times New Roman" w:cs="Times New Roman"/>
          <w:b/>
          <w:sz w:val="28"/>
          <w:szCs w:val="28"/>
        </w:rPr>
        <w:t>(подпись имеется)</w:t>
      </w:r>
      <w:r w:rsidR="00FF5170" w:rsidRPr="00D708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E24D9D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D20698" w:rsidRPr="00D708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4D9D">
        <w:rPr>
          <w:rFonts w:ascii="Times New Roman" w:hAnsi="Times New Roman" w:cs="Times New Roman"/>
          <w:b/>
          <w:sz w:val="28"/>
          <w:szCs w:val="28"/>
        </w:rPr>
        <w:t>Цымбалюк</w:t>
      </w:r>
    </w:p>
    <w:sectPr w:rsidR="00C116B5" w:rsidRPr="00D70853" w:rsidSect="00F87792">
      <w:headerReference w:type="default" r:id="rId14"/>
      <w:foot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1B" w:rsidRDefault="0033541B" w:rsidP="00F87792">
      <w:pPr>
        <w:spacing w:after="0" w:line="240" w:lineRule="auto"/>
      </w:pPr>
      <w:r>
        <w:separator/>
      </w:r>
    </w:p>
  </w:endnote>
  <w:endnote w:type="continuationSeparator" w:id="0">
    <w:p w:rsidR="0033541B" w:rsidRDefault="0033541B" w:rsidP="00F8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2A" w:rsidRDefault="00D7222A">
    <w:pPr>
      <w:pStyle w:val="a9"/>
      <w:jc w:val="center"/>
    </w:pPr>
  </w:p>
  <w:p w:rsidR="00D7222A" w:rsidRDefault="00D722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1B" w:rsidRDefault="0033541B" w:rsidP="00F87792">
      <w:pPr>
        <w:spacing w:after="0" w:line="240" w:lineRule="auto"/>
      </w:pPr>
      <w:r>
        <w:separator/>
      </w:r>
    </w:p>
  </w:footnote>
  <w:footnote w:type="continuationSeparator" w:id="0">
    <w:p w:rsidR="0033541B" w:rsidRDefault="0033541B" w:rsidP="00F8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2A" w:rsidRDefault="00D7222A">
    <w:pPr>
      <w:pStyle w:val="a7"/>
      <w:jc w:val="center"/>
    </w:pPr>
  </w:p>
  <w:p w:rsidR="00D7222A" w:rsidRDefault="00D722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07ED7AA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1654EDC"/>
    <w:multiLevelType w:val="multilevel"/>
    <w:tmpl w:val="A92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717D0B"/>
    <w:multiLevelType w:val="hybridMultilevel"/>
    <w:tmpl w:val="ABD6A058"/>
    <w:lvl w:ilvl="0" w:tplc="C0A2875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44132D"/>
    <w:multiLevelType w:val="hybridMultilevel"/>
    <w:tmpl w:val="A0B0FD2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E656B"/>
    <w:multiLevelType w:val="hybridMultilevel"/>
    <w:tmpl w:val="1CBE1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C41A9"/>
    <w:multiLevelType w:val="multilevel"/>
    <w:tmpl w:val="A92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D7F49"/>
    <w:multiLevelType w:val="multilevel"/>
    <w:tmpl w:val="AD9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8926F9"/>
    <w:multiLevelType w:val="hybridMultilevel"/>
    <w:tmpl w:val="9D2C29B6"/>
    <w:lvl w:ilvl="0" w:tplc="A8FE9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44"/>
    <w:rsid w:val="00022644"/>
    <w:rsid w:val="0004780C"/>
    <w:rsid w:val="0005154A"/>
    <w:rsid w:val="000523D1"/>
    <w:rsid w:val="000577C8"/>
    <w:rsid w:val="000670C8"/>
    <w:rsid w:val="000719A4"/>
    <w:rsid w:val="00095D7B"/>
    <w:rsid w:val="000A781F"/>
    <w:rsid w:val="000D17CC"/>
    <w:rsid w:val="000D7523"/>
    <w:rsid w:val="000F0BE9"/>
    <w:rsid w:val="00101BD6"/>
    <w:rsid w:val="00101C1F"/>
    <w:rsid w:val="00104027"/>
    <w:rsid w:val="001075ED"/>
    <w:rsid w:val="001169E3"/>
    <w:rsid w:val="001406D3"/>
    <w:rsid w:val="001422AB"/>
    <w:rsid w:val="00156A87"/>
    <w:rsid w:val="0017750B"/>
    <w:rsid w:val="001C04F1"/>
    <w:rsid w:val="001F506A"/>
    <w:rsid w:val="00207D4D"/>
    <w:rsid w:val="002115FA"/>
    <w:rsid w:val="00213D82"/>
    <w:rsid w:val="002152D6"/>
    <w:rsid w:val="00232519"/>
    <w:rsid w:val="00271980"/>
    <w:rsid w:val="00291571"/>
    <w:rsid w:val="00296DB4"/>
    <w:rsid w:val="002A1A86"/>
    <w:rsid w:val="002A6B1A"/>
    <w:rsid w:val="002B04E4"/>
    <w:rsid w:val="002C486E"/>
    <w:rsid w:val="002E289B"/>
    <w:rsid w:val="002E4AF7"/>
    <w:rsid w:val="00316516"/>
    <w:rsid w:val="0033205F"/>
    <w:rsid w:val="0033541B"/>
    <w:rsid w:val="00341ED9"/>
    <w:rsid w:val="00347AA4"/>
    <w:rsid w:val="0035098F"/>
    <w:rsid w:val="00352501"/>
    <w:rsid w:val="003628B8"/>
    <w:rsid w:val="003A015A"/>
    <w:rsid w:val="003A2D41"/>
    <w:rsid w:val="003A6972"/>
    <w:rsid w:val="003B08C5"/>
    <w:rsid w:val="003B2125"/>
    <w:rsid w:val="003B73D3"/>
    <w:rsid w:val="003D3CC2"/>
    <w:rsid w:val="003F0D4A"/>
    <w:rsid w:val="003F107E"/>
    <w:rsid w:val="003F53C4"/>
    <w:rsid w:val="003F679E"/>
    <w:rsid w:val="003F6FD1"/>
    <w:rsid w:val="004039F2"/>
    <w:rsid w:val="004057FE"/>
    <w:rsid w:val="0040588C"/>
    <w:rsid w:val="004168D8"/>
    <w:rsid w:val="004173FB"/>
    <w:rsid w:val="00417C2F"/>
    <w:rsid w:val="0043503B"/>
    <w:rsid w:val="00435654"/>
    <w:rsid w:val="00441943"/>
    <w:rsid w:val="00446B9B"/>
    <w:rsid w:val="004555D5"/>
    <w:rsid w:val="004578A1"/>
    <w:rsid w:val="00463E80"/>
    <w:rsid w:val="0047565C"/>
    <w:rsid w:val="00477F53"/>
    <w:rsid w:val="00483896"/>
    <w:rsid w:val="00491209"/>
    <w:rsid w:val="00495AEA"/>
    <w:rsid w:val="004E5620"/>
    <w:rsid w:val="004E58D5"/>
    <w:rsid w:val="004F70D4"/>
    <w:rsid w:val="00521084"/>
    <w:rsid w:val="00530DD5"/>
    <w:rsid w:val="00585B18"/>
    <w:rsid w:val="00586514"/>
    <w:rsid w:val="005933D5"/>
    <w:rsid w:val="005B01DC"/>
    <w:rsid w:val="005B1D52"/>
    <w:rsid w:val="005C5000"/>
    <w:rsid w:val="005C6563"/>
    <w:rsid w:val="005E5B6E"/>
    <w:rsid w:val="00620F50"/>
    <w:rsid w:val="006210A2"/>
    <w:rsid w:val="006304ED"/>
    <w:rsid w:val="00646135"/>
    <w:rsid w:val="00651040"/>
    <w:rsid w:val="00652251"/>
    <w:rsid w:val="0065605D"/>
    <w:rsid w:val="00675E5C"/>
    <w:rsid w:val="00681967"/>
    <w:rsid w:val="006945CA"/>
    <w:rsid w:val="006961D3"/>
    <w:rsid w:val="006B2BE9"/>
    <w:rsid w:val="006D62AB"/>
    <w:rsid w:val="006D6657"/>
    <w:rsid w:val="006F3AF3"/>
    <w:rsid w:val="00701498"/>
    <w:rsid w:val="00742567"/>
    <w:rsid w:val="00745713"/>
    <w:rsid w:val="007864B3"/>
    <w:rsid w:val="00787028"/>
    <w:rsid w:val="007B2F79"/>
    <w:rsid w:val="007B3340"/>
    <w:rsid w:val="007B4346"/>
    <w:rsid w:val="007C7E61"/>
    <w:rsid w:val="007D15B1"/>
    <w:rsid w:val="007D16FF"/>
    <w:rsid w:val="007E5865"/>
    <w:rsid w:val="007F551F"/>
    <w:rsid w:val="00802039"/>
    <w:rsid w:val="00813FF4"/>
    <w:rsid w:val="00820314"/>
    <w:rsid w:val="008274D0"/>
    <w:rsid w:val="008409D9"/>
    <w:rsid w:val="0084147E"/>
    <w:rsid w:val="00865672"/>
    <w:rsid w:val="0087314D"/>
    <w:rsid w:val="00875003"/>
    <w:rsid w:val="00876078"/>
    <w:rsid w:val="008776CB"/>
    <w:rsid w:val="008A08F0"/>
    <w:rsid w:val="008B0189"/>
    <w:rsid w:val="008E7939"/>
    <w:rsid w:val="008F7D59"/>
    <w:rsid w:val="009068A0"/>
    <w:rsid w:val="009125C9"/>
    <w:rsid w:val="00921C40"/>
    <w:rsid w:val="009377FB"/>
    <w:rsid w:val="009517B6"/>
    <w:rsid w:val="00952BB8"/>
    <w:rsid w:val="009543D8"/>
    <w:rsid w:val="00974CF2"/>
    <w:rsid w:val="00985056"/>
    <w:rsid w:val="00990A0C"/>
    <w:rsid w:val="009D786D"/>
    <w:rsid w:val="009F1425"/>
    <w:rsid w:val="009F68AE"/>
    <w:rsid w:val="009F7B94"/>
    <w:rsid w:val="009F7F59"/>
    <w:rsid w:val="00A014D3"/>
    <w:rsid w:val="00A06678"/>
    <w:rsid w:val="00A27A51"/>
    <w:rsid w:val="00A42E56"/>
    <w:rsid w:val="00A52EDB"/>
    <w:rsid w:val="00A73D8A"/>
    <w:rsid w:val="00A8003A"/>
    <w:rsid w:val="00A87422"/>
    <w:rsid w:val="00A91674"/>
    <w:rsid w:val="00AA3851"/>
    <w:rsid w:val="00AB4614"/>
    <w:rsid w:val="00AB6588"/>
    <w:rsid w:val="00AB7B57"/>
    <w:rsid w:val="00AE7137"/>
    <w:rsid w:val="00B30580"/>
    <w:rsid w:val="00B346CA"/>
    <w:rsid w:val="00B5049F"/>
    <w:rsid w:val="00B555A0"/>
    <w:rsid w:val="00B67FD4"/>
    <w:rsid w:val="00B70DFF"/>
    <w:rsid w:val="00B80FE5"/>
    <w:rsid w:val="00B8541C"/>
    <w:rsid w:val="00B85C66"/>
    <w:rsid w:val="00B96380"/>
    <w:rsid w:val="00BA4795"/>
    <w:rsid w:val="00BD0366"/>
    <w:rsid w:val="00BE3773"/>
    <w:rsid w:val="00BE4D26"/>
    <w:rsid w:val="00BE5716"/>
    <w:rsid w:val="00C116B5"/>
    <w:rsid w:val="00C17C30"/>
    <w:rsid w:val="00C30D59"/>
    <w:rsid w:val="00C3117A"/>
    <w:rsid w:val="00C3622B"/>
    <w:rsid w:val="00C41A30"/>
    <w:rsid w:val="00C95CD1"/>
    <w:rsid w:val="00CA3D03"/>
    <w:rsid w:val="00CB7553"/>
    <w:rsid w:val="00CC7035"/>
    <w:rsid w:val="00CD06F8"/>
    <w:rsid w:val="00CD139F"/>
    <w:rsid w:val="00CD2FDA"/>
    <w:rsid w:val="00CD3944"/>
    <w:rsid w:val="00CD46AB"/>
    <w:rsid w:val="00CE778C"/>
    <w:rsid w:val="00CF1126"/>
    <w:rsid w:val="00D10BC9"/>
    <w:rsid w:val="00D1334B"/>
    <w:rsid w:val="00D1660F"/>
    <w:rsid w:val="00D20698"/>
    <w:rsid w:val="00D2330A"/>
    <w:rsid w:val="00D256B7"/>
    <w:rsid w:val="00D31B71"/>
    <w:rsid w:val="00D334EA"/>
    <w:rsid w:val="00D47FD2"/>
    <w:rsid w:val="00D632A2"/>
    <w:rsid w:val="00D70853"/>
    <w:rsid w:val="00D7222A"/>
    <w:rsid w:val="00D75EDC"/>
    <w:rsid w:val="00D914D5"/>
    <w:rsid w:val="00D95262"/>
    <w:rsid w:val="00DA60D7"/>
    <w:rsid w:val="00DB026C"/>
    <w:rsid w:val="00DC0C7D"/>
    <w:rsid w:val="00DD2D16"/>
    <w:rsid w:val="00DE6E26"/>
    <w:rsid w:val="00DF3DCA"/>
    <w:rsid w:val="00DF60C6"/>
    <w:rsid w:val="00E16975"/>
    <w:rsid w:val="00E24D63"/>
    <w:rsid w:val="00E24D9D"/>
    <w:rsid w:val="00E3280A"/>
    <w:rsid w:val="00E54A36"/>
    <w:rsid w:val="00E55910"/>
    <w:rsid w:val="00E636D4"/>
    <w:rsid w:val="00E81C08"/>
    <w:rsid w:val="00E85B4D"/>
    <w:rsid w:val="00E9249F"/>
    <w:rsid w:val="00EB2BD6"/>
    <w:rsid w:val="00EB3DF0"/>
    <w:rsid w:val="00EB56FD"/>
    <w:rsid w:val="00EB594E"/>
    <w:rsid w:val="00ED0735"/>
    <w:rsid w:val="00EE571A"/>
    <w:rsid w:val="00EF09D0"/>
    <w:rsid w:val="00EF3F84"/>
    <w:rsid w:val="00F03DF2"/>
    <w:rsid w:val="00F049F5"/>
    <w:rsid w:val="00F13FBC"/>
    <w:rsid w:val="00F56F0A"/>
    <w:rsid w:val="00F615FB"/>
    <w:rsid w:val="00F75D45"/>
    <w:rsid w:val="00F80BEB"/>
    <w:rsid w:val="00F87792"/>
    <w:rsid w:val="00FB0CFC"/>
    <w:rsid w:val="00FC1562"/>
    <w:rsid w:val="00FC56C1"/>
    <w:rsid w:val="00FC57D0"/>
    <w:rsid w:val="00FC6F9F"/>
    <w:rsid w:val="00FD2F44"/>
    <w:rsid w:val="00FF229E"/>
    <w:rsid w:val="00FF5170"/>
    <w:rsid w:val="00FF530F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5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7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8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792"/>
  </w:style>
  <w:style w:type="paragraph" w:styleId="a9">
    <w:name w:val="footer"/>
    <w:basedOn w:val="a"/>
    <w:link w:val="aa"/>
    <w:uiPriority w:val="99"/>
    <w:unhideWhenUsed/>
    <w:rsid w:val="00F8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5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7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8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792"/>
  </w:style>
  <w:style w:type="paragraph" w:styleId="a9">
    <w:name w:val="footer"/>
    <w:basedOn w:val="a"/>
    <w:link w:val="aa"/>
    <w:uiPriority w:val="99"/>
    <w:unhideWhenUsed/>
    <w:rsid w:val="00F8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p@kostanay.gov.k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p@kostanay.gov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p@kostanay.gov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ep@kostanay.gov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779D-FC3A-4F24-A624-D17E5022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Абуова Карлыгаш Усербаевна</dc:creator>
  <cp:lastModifiedBy>Imanova</cp:lastModifiedBy>
  <cp:revision>14</cp:revision>
  <cp:lastPrinted>2020-03-14T06:27:00Z</cp:lastPrinted>
  <dcterms:created xsi:type="dcterms:W3CDTF">2020-03-14T06:09:00Z</dcterms:created>
  <dcterms:modified xsi:type="dcterms:W3CDTF">2020-03-14T06:44:00Z</dcterms:modified>
</cp:coreProperties>
</file>